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0FCF4" w14:textId="2EFDBA78" w:rsidR="005941B8" w:rsidRPr="00151F4E" w:rsidRDefault="005941B8" w:rsidP="00FB1743">
      <w:pPr>
        <w:adjustRightInd w:val="0"/>
        <w:snapToGrid w:val="0"/>
        <w:spacing w:line="360" w:lineRule="auto"/>
        <w:rPr>
          <w:color w:val="000000" w:themeColor="text1"/>
          <w:sz w:val="32"/>
          <w:szCs w:val="32"/>
        </w:rPr>
      </w:pPr>
      <w:r w:rsidRPr="00151F4E">
        <w:rPr>
          <w:rFonts w:ascii="宋体"/>
          <w:noProof/>
          <w:color w:val="000000" w:themeColor="text1"/>
          <w:sz w:val="20"/>
        </w:rPr>
        <w:drawing>
          <wp:inline distT="0" distB="0" distL="0" distR="0" wp14:anchorId="6B7EDA75" wp14:editId="7C8FAD71">
            <wp:extent cx="3031235" cy="347472"/>
            <wp:effectExtent l="0" t="0" r="0" b="0"/>
            <wp:docPr id="3" name="image1.png" descr="ZJE logo 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23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4F28" w14:textId="77777777" w:rsidR="005941B8" w:rsidRPr="00151F4E" w:rsidRDefault="005941B8" w:rsidP="00FB1743">
      <w:pPr>
        <w:adjustRightInd w:val="0"/>
        <w:snapToGrid w:val="0"/>
        <w:spacing w:line="360" w:lineRule="auto"/>
        <w:rPr>
          <w:color w:val="000000" w:themeColor="text1"/>
          <w:sz w:val="32"/>
          <w:szCs w:val="32"/>
        </w:rPr>
      </w:pPr>
    </w:p>
    <w:p w14:paraId="77A123F5" w14:textId="74C96138" w:rsidR="002433E2" w:rsidRPr="00151F4E" w:rsidRDefault="002433E2" w:rsidP="00FB1743">
      <w:pPr>
        <w:adjustRightInd w:val="0"/>
        <w:snapToGrid w:val="0"/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151F4E">
        <w:rPr>
          <w:rFonts w:hint="eastAsia"/>
          <w:b/>
          <w:bCs/>
          <w:color w:val="000000" w:themeColor="text1"/>
          <w:sz w:val="32"/>
          <w:szCs w:val="32"/>
        </w:rPr>
        <w:t>成像分平台</w:t>
      </w:r>
      <w:r w:rsidR="00CB1567" w:rsidRPr="00151F4E">
        <w:rPr>
          <w:rFonts w:hint="eastAsia"/>
          <w:b/>
          <w:bCs/>
          <w:color w:val="000000" w:themeColor="text1"/>
          <w:sz w:val="32"/>
          <w:szCs w:val="32"/>
        </w:rPr>
        <w:t>用户管理</w:t>
      </w:r>
      <w:r w:rsidRPr="00151F4E">
        <w:rPr>
          <w:rFonts w:hint="eastAsia"/>
          <w:b/>
          <w:bCs/>
          <w:color w:val="000000" w:themeColor="text1"/>
          <w:sz w:val="32"/>
          <w:szCs w:val="32"/>
        </w:rPr>
        <w:t>规定（试行）</w:t>
      </w:r>
    </w:p>
    <w:p w14:paraId="7BED77A5" w14:textId="49BB7938" w:rsidR="002433E2" w:rsidRPr="00151F4E" w:rsidRDefault="002433E2" w:rsidP="00FB1743">
      <w:pPr>
        <w:adjustRightInd w:val="0"/>
        <w:snapToGrid w:val="0"/>
        <w:spacing w:line="360" w:lineRule="auto"/>
        <w:rPr>
          <w:color w:val="000000" w:themeColor="text1"/>
        </w:rPr>
      </w:pPr>
    </w:p>
    <w:p w14:paraId="02EEF910" w14:textId="64BD5321" w:rsidR="009939A4" w:rsidRPr="00151F4E" w:rsidRDefault="00AB41D5" w:rsidP="013E14F1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151F4E">
        <w:rPr>
          <w:color w:val="000000" w:themeColor="text1"/>
          <w:sz w:val="24"/>
          <w:szCs w:val="24"/>
        </w:rPr>
        <w:t xml:space="preserve">  </w:t>
      </w:r>
      <w:r w:rsidR="002433E2" w:rsidRPr="00151F4E">
        <w:rPr>
          <w:color w:val="000000" w:themeColor="text1"/>
          <w:sz w:val="24"/>
          <w:szCs w:val="24"/>
        </w:rPr>
        <w:t>为更好地维护成像</w:t>
      </w:r>
      <w:r w:rsidR="009635EE" w:rsidRPr="00151F4E">
        <w:rPr>
          <w:color w:val="000000" w:themeColor="text1"/>
          <w:sz w:val="24"/>
          <w:szCs w:val="24"/>
        </w:rPr>
        <w:t>分</w:t>
      </w:r>
      <w:r w:rsidR="002433E2" w:rsidRPr="00151F4E">
        <w:rPr>
          <w:color w:val="000000" w:themeColor="text1"/>
          <w:sz w:val="24"/>
          <w:szCs w:val="24"/>
        </w:rPr>
        <w:t>平台的稳定</w:t>
      </w:r>
      <w:r w:rsidR="00F93EC2" w:rsidRPr="00151F4E">
        <w:rPr>
          <w:color w:val="000000" w:themeColor="text1"/>
          <w:sz w:val="24"/>
          <w:szCs w:val="24"/>
        </w:rPr>
        <w:t>高效</w:t>
      </w:r>
      <w:r w:rsidR="002433E2" w:rsidRPr="00151F4E">
        <w:rPr>
          <w:color w:val="000000" w:themeColor="text1"/>
          <w:sz w:val="24"/>
          <w:szCs w:val="24"/>
        </w:rPr>
        <w:t>运行，进一步规范</w:t>
      </w:r>
      <w:r w:rsidR="00B40F35" w:rsidRPr="00151F4E">
        <w:rPr>
          <w:color w:val="000000" w:themeColor="text1"/>
          <w:sz w:val="24"/>
          <w:szCs w:val="24"/>
        </w:rPr>
        <w:t>成像</w:t>
      </w:r>
      <w:r w:rsidR="004F5D6D" w:rsidRPr="00151F4E">
        <w:rPr>
          <w:color w:val="000000" w:themeColor="text1"/>
          <w:sz w:val="24"/>
          <w:szCs w:val="24"/>
        </w:rPr>
        <w:t>分</w:t>
      </w:r>
      <w:r w:rsidR="002433E2" w:rsidRPr="00151F4E">
        <w:rPr>
          <w:color w:val="000000" w:themeColor="text1"/>
          <w:sz w:val="24"/>
          <w:szCs w:val="24"/>
        </w:rPr>
        <w:t>平台仪器使用管理，</w:t>
      </w:r>
      <w:r w:rsidR="0045157E" w:rsidRPr="00151F4E">
        <w:rPr>
          <w:color w:val="000000" w:themeColor="text1"/>
          <w:sz w:val="24"/>
          <w:szCs w:val="24"/>
        </w:rPr>
        <w:t>制定</w:t>
      </w:r>
      <w:r w:rsidR="00F67F5B" w:rsidRPr="00151F4E">
        <w:rPr>
          <w:color w:val="000000" w:themeColor="text1"/>
          <w:sz w:val="24"/>
          <w:szCs w:val="24"/>
        </w:rPr>
        <w:t>本规定</w:t>
      </w:r>
      <w:r w:rsidR="00E231F0">
        <w:rPr>
          <w:rFonts w:hint="eastAsia"/>
          <w:color w:val="000000" w:themeColor="text1"/>
          <w:sz w:val="24"/>
          <w:szCs w:val="24"/>
        </w:rPr>
        <w:t>。</w:t>
      </w:r>
    </w:p>
    <w:p w14:paraId="193735FA" w14:textId="5A3C69B3" w:rsidR="009939A4" w:rsidRPr="00151F4E" w:rsidRDefault="29B8E680" w:rsidP="0032192B">
      <w:pPr>
        <w:adjustRightInd w:val="0"/>
        <w:snapToGrid w:val="0"/>
        <w:spacing w:afterLines="50" w:after="156"/>
        <w:jc w:val="center"/>
        <w:rPr>
          <w:b/>
          <w:bCs/>
          <w:color w:val="000000" w:themeColor="text1"/>
          <w:sz w:val="24"/>
          <w:szCs w:val="24"/>
        </w:rPr>
      </w:pPr>
      <w:bookmarkStart w:id="0" w:name="_GoBack"/>
      <w:r w:rsidRPr="00151F4E">
        <w:rPr>
          <w:b/>
          <w:bCs/>
          <w:color w:val="000000" w:themeColor="text1"/>
          <w:sz w:val="24"/>
          <w:szCs w:val="24"/>
        </w:rPr>
        <w:t>第一章  用户类型</w:t>
      </w:r>
    </w:p>
    <w:bookmarkEnd w:id="0"/>
    <w:p w14:paraId="7AAB16C2" w14:textId="49251AAE" w:rsidR="009939A4" w:rsidRPr="00151F4E" w:rsidRDefault="29B8E680" w:rsidP="1D6B44DA">
      <w:pPr>
        <w:adjustRightInd w:val="0"/>
        <w:snapToGrid w:val="0"/>
        <w:spacing w:line="360" w:lineRule="auto"/>
        <w:rPr>
          <w:rFonts w:ascii="等线" w:eastAsia="等线" w:hAnsi="等线" w:cs="Segoe UI"/>
          <w:color w:val="000000" w:themeColor="text1"/>
          <w:sz w:val="24"/>
          <w:szCs w:val="24"/>
        </w:rPr>
      </w:pPr>
      <w:r w:rsidRPr="00151F4E">
        <w:rPr>
          <w:b/>
          <w:bCs/>
          <w:color w:val="000000" w:themeColor="text1"/>
          <w:sz w:val="24"/>
          <w:szCs w:val="24"/>
        </w:rPr>
        <w:t>第一条</w:t>
      </w:r>
      <w:r w:rsidR="494F981D" w:rsidRPr="00151F4E">
        <w:rPr>
          <w:color w:val="000000" w:themeColor="text1"/>
          <w:sz w:val="24"/>
          <w:szCs w:val="24"/>
        </w:rPr>
        <w:t>大型仪器的</w:t>
      </w:r>
      <w:r w:rsidR="009939A4" w:rsidRPr="00151F4E">
        <w:rPr>
          <w:rFonts w:ascii="等线" w:eastAsia="等线" w:hAnsi="等线" w:cs="Segoe UI"/>
          <w:color w:val="000000" w:themeColor="text1"/>
          <w:kern w:val="0"/>
          <w:sz w:val="24"/>
          <w:szCs w:val="24"/>
        </w:rPr>
        <w:t>用户类型分为未授权用户、普通用户和资深用户。具体见下表：</w:t>
      </w:r>
      <w:r w:rsidR="00B47359" w:rsidRPr="00151F4E">
        <w:rPr>
          <w:rFonts w:ascii="等线" w:eastAsia="等线" w:hAnsi="等线" w:cs="Segoe UI"/>
          <w:color w:val="000000" w:themeColor="text1"/>
          <w:sz w:val="24"/>
          <w:szCs w:val="24"/>
        </w:rPr>
        <w:t xml:space="preserve"> 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3465"/>
        <w:gridCol w:w="3257"/>
      </w:tblGrid>
      <w:tr w:rsidR="00151F4E" w:rsidRPr="00151F4E" w14:paraId="012B625E" w14:textId="77777777" w:rsidTr="00B86C77">
        <w:trPr>
          <w:trHeight w:val="522"/>
        </w:trPr>
        <w:tc>
          <w:tcPr>
            <w:tcW w:w="1495" w:type="dxa"/>
            <w:shd w:val="clear" w:color="auto" w:fill="auto"/>
            <w:noWrap/>
            <w:vAlign w:val="center"/>
            <w:hideMark/>
          </w:tcPr>
          <w:p w14:paraId="10950272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Cs w:val="24"/>
              </w:rPr>
              <w:t>类型</w:t>
            </w:r>
          </w:p>
        </w:tc>
        <w:tc>
          <w:tcPr>
            <w:tcW w:w="3465" w:type="dxa"/>
            <w:shd w:val="clear" w:color="auto" w:fill="auto"/>
            <w:noWrap/>
            <w:vAlign w:val="center"/>
            <w:hideMark/>
          </w:tcPr>
          <w:p w14:paraId="3F8B8D88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Cs w:val="24"/>
              </w:rPr>
              <w:t>权限</w:t>
            </w:r>
          </w:p>
        </w:tc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67C16422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Cs w:val="24"/>
              </w:rPr>
              <w:t>认定条件</w:t>
            </w:r>
          </w:p>
        </w:tc>
      </w:tr>
      <w:tr w:rsidR="00151F4E" w:rsidRPr="00151F4E" w14:paraId="3280327A" w14:textId="77777777" w:rsidTr="00B86C77">
        <w:trPr>
          <w:trHeight w:val="479"/>
        </w:trPr>
        <w:tc>
          <w:tcPr>
            <w:tcW w:w="1495" w:type="dxa"/>
            <w:shd w:val="clear" w:color="auto" w:fill="auto"/>
            <w:vAlign w:val="center"/>
            <w:hideMark/>
          </w:tcPr>
          <w:p w14:paraId="786966D8" w14:textId="7CCD81ED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未授权用户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7E9B5D3C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不可预约使用仪器</w:t>
            </w:r>
          </w:p>
        </w:tc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2954BA6A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网站注册审核成功（新用户）</w:t>
            </w:r>
          </w:p>
        </w:tc>
      </w:tr>
      <w:tr w:rsidR="00151F4E" w:rsidRPr="00151F4E" w14:paraId="6AD90A17" w14:textId="77777777" w:rsidTr="00B86C77">
        <w:trPr>
          <w:trHeight w:val="516"/>
        </w:trPr>
        <w:tc>
          <w:tcPr>
            <w:tcW w:w="1495" w:type="dxa"/>
            <w:shd w:val="clear" w:color="auto" w:fill="auto"/>
            <w:vAlign w:val="center"/>
            <w:hideMark/>
          </w:tcPr>
          <w:p w14:paraId="7B1D2E1C" w14:textId="21CB3109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普通用户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297EE66E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只可在</w:t>
            </w: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  <w:u w:val="single"/>
              </w:rPr>
              <w:t>工作时间</w:t>
            </w: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预约使用仪器</w:t>
            </w:r>
          </w:p>
        </w:tc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2883FEF7" w14:textId="16B89C40" w:rsidR="009939A4" w:rsidRPr="007E6FC5" w:rsidRDefault="00EB4B7C" w:rsidP="00B4735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  <w:t>参加</w:t>
            </w:r>
            <w:r w:rsidR="00B47359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至少一次成像</w:t>
            </w:r>
            <w:r w:rsidR="5C4960F8" w:rsidRPr="007E6FC5"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  <w:t>理论培训</w:t>
            </w:r>
            <w:r w:rsidR="00B47359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与考核</w:t>
            </w:r>
            <w:r w:rsidR="5C4960F8" w:rsidRPr="007E6FC5"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  <w:t>、一次上机培训</w:t>
            </w:r>
            <w:r w:rsidR="00B47359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，</w:t>
            </w: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上机考核</w:t>
            </w:r>
            <w:r w:rsidR="009939A4" w:rsidRPr="007E6FC5"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  <w:t>合格</w:t>
            </w:r>
          </w:p>
        </w:tc>
      </w:tr>
      <w:tr w:rsidR="00151F4E" w:rsidRPr="00151F4E" w14:paraId="3318E15E" w14:textId="77777777" w:rsidTr="00B86C77">
        <w:trPr>
          <w:trHeight w:val="510"/>
        </w:trPr>
        <w:tc>
          <w:tcPr>
            <w:tcW w:w="1495" w:type="dxa"/>
            <w:shd w:val="clear" w:color="auto" w:fill="auto"/>
            <w:vAlign w:val="center"/>
            <w:hideMark/>
          </w:tcPr>
          <w:p w14:paraId="236515AF" w14:textId="21DEADBF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资深用户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77FDA1D4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可在</w:t>
            </w: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  <w:u w:val="single"/>
              </w:rPr>
              <w:t>仪器开放所有时间段内</w:t>
            </w: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预约使用仪器</w:t>
            </w:r>
          </w:p>
        </w:tc>
        <w:tc>
          <w:tcPr>
            <w:tcW w:w="3257" w:type="dxa"/>
            <w:shd w:val="clear" w:color="auto" w:fill="auto"/>
            <w:noWrap/>
            <w:vAlign w:val="center"/>
            <w:hideMark/>
          </w:tcPr>
          <w:p w14:paraId="58363840" w14:textId="77777777" w:rsidR="009939A4" w:rsidRPr="007E6FC5" w:rsidRDefault="009939A4" w:rsidP="00FB17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kern w:val="0"/>
                <w:szCs w:val="24"/>
              </w:rPr>
            </w:pPr>
            <w:r w:rsidRPr="007E6FC5">
              <w:rPr>
                <w:rFonts w:ascii="等线" w:eastAsia="等线" w:hAnsi="等线" w:cs="宋体" w:hint="eastAsia"/>
                <w:color w:val="000000" w:themeColor="text1"/>
                <w:kern w:val="0"/>
                <w:szCs w:val="24"/>
              </w:rPr>
              <w:t>通过独立操作资格考核</w:t>
            </w:r>
          </w:p>
        </w:tc>
      </w:tr>
    </w:tbl>
    <w:p w14:paraId="15CF5ED1" w14:textId="1B365639" w:rsidR="5876BCBD" w:rsidRPr="00B47359" w:rsidRDefault="5876BCBD" w:rsidP="1D6B44DA">
      <w:pPr>
        <w:spacing w:line="360" w:lineRule="auto"/>
        <w:rPr>
          <w:rFonts w:ascii="等线" w:eastAsia="等线" w:hAnsi="等线" w:cs="Segoe UI"/>
          <w:color w:val="000000" w:themeColor="text1"/>
          <w:sz w:val="24"/>
          <w:szCs w:val="24"/>
        </w:rPr>
      </w:pPr>
      <w:r w:rsidRPr="00151F4E">
        <w:rPr>
          <w:color w:val="000000" w:themeColor="text1"/>
          <w:sz w:val="24"/>
          <w:szCs w:val="24"/>
        </w:rPr>
        <w:t>小型仪器的</w:t>
      </w:r>
      <w:r w:rsidR="007E6FC5">
        <w:rPr>
          <w:rFonts w:ascii="等线" w:eastAsia="等线" w:hAnsi="等线" w:cs="Segoe UI"/>
          <w:color w:val="000000" w:themeColor="text1"/>
          <w:sz w:val="24"/>
          <w:szCs w:val="24"/>
        </w:rPr>
        <w:t>用户类型分为未授权用户和</w:t>
      </w:r>
      <w:r w:rsidR="007E6FC5">
        <w:rPr>
          <w:rFonts w:ascii="等线" w:eastAsia="等线" w:hAnsi="等线" w:cs="Segoe UI" w:hint="eastAsia"/>
          <w:color w:val="000000" w:themeColor="text1"/>
          <w:sz w:val="24"/>
          <w:szCs w:val="24"/>
        </w:rPr>
        <w:t>普通</w:t>
      </w:r>
      <w:r w:rsidRPr="00151F4E">
        <w:rPr>
          <w:rFonts w:ascii="等线" w:eastAsia="等线" w:hAnsi="等线" w:cs="Segoe UI"/>
          <w:color w:val="000000" w:themeColor="text1"/>
          <w:sz w:val="24"/>
          <w:szCs w:val="24"/>
        </w:rPr>
        <w:t>用户。具体见下表：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3285"/>
        <w:gridCol w:w="3579"/>
      </w:tblGrid>
      <w:tr w:rsidR="00151F4E" w:rsidRPr="00151F4E" w14:paraId="7E3C3778" w14:textId="77777777" w:rsidTr="1D6B44DA">
        <w:trPr>
          <w:trHeight w:val="522"/>
        </w:trPr>
        <w:tc>
          <w:tcPr>
            <w:tcW w:w="1495" w:type="dxa"/>
            <w:shd w:val="clear" w:color="auto" w:fill="auto"/>
            <w:vAlign w:val="center"/>
          </w:tcPr>
          <w:p w14:paraId="193A5D25" w14:textId="77777777" w:rsidR="1D6B44DA" w:rsidRPr="00310D7E" w:rsidRDefault="1D6B44DA" w:rsidP="1D6B44D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sz w:val="22"/>
                <w:szCs w:val="24"/>
              </w:rPr>
            </w:pPr>
            <w:r w:rsidRPr="00310D7E">
              <w:rPr>
                <w:rFonts w:ascii="等线" w:eastAsia="等线" w:hAnsi="等线" w:cs="宋体"/>
                <w:b/>
                <w:bCs/>
                <w:color w:val="000000" w:themeColor="text1"/>
                <w:sz w:val="22"/>
                <w:szCs w:val="24"/>
              </w:rPr>
              <w:t>类型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1183A25" w14:textId="77777777" w:rsidR="1D6B44DA" w:rsidRPr="00310D7E" w:rsidRDefault="1D6B44DA" w:rsidP="1D6B44D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sz w:val="22"/>
                <w:szCs w:val="24"/>
              </w:rPr>
            </w:pPr>
            <w:r w:rsidRPr="00310D7E">
              <w:rPr>
                <w:rFonts w:ascii="等线" w:eastAsia="等线" w:hAnsi="等线" w:cs="宋体"/>
                <w:b/>
                <w:bCs/>
                <w:color w:val="000000" w:themeColor="text1"/>
                <w:sz w:val="22"/>
                <w:szCs w:val="24"/>
              </w:rPr>
              <w:t>权限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EA646C8" w14:textId="77777777" w:rsidR="1D6B44DA" w:rsidRPr="00310D7E" w:rsidRDefault="1D6B44DA" w:rsidP="1D6B44D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 w:themeColor="text1"/>
                <w:sz w:val="22"/>
                <w:szCs w:val="24"/>
              </w:rPr>
            </w:pPr>
            <w:r w:rsidRPr="00310D7E">
              <w:rPr>
                <w:rFonts w:ascii="等线" w:eastAsia="等线" w:hAnsi="等线" w:cs="宋体"/>
                <w:b/>
                <w:bCs/>
                <w:color w:val="000000" w:themeColor="text1"/>
                <w:sz w:val="22"/>
                <w:szCs w:val="24"/>
              </w:rPr>
              <w:t>认定条件</w:t>
            </w:r>
          </w:p>
        </w:tc>
      </w:tr>
      <w:tr w:rsidR="00151F4E" w:rsidRPr="00151F4E" w14:paraId="0B12BF79" w14:textId="77777777" w:rsidTr="1D6B44DA">
        <w:trPr>
          <w:trHeight w:val="479"/>
        </w:trPr>
        <w:tc>
          <w:tcPr>
            <w:tcW w:w="1495" w:type="dxa"/>
            <w:shd w:val="clear" w:color="auto" w:fill="auto"/>
            <w:vAlign w:val="center"/>
          </w:tcPr>
          <w:p w14:paraId="01B11FCF" w14:textId="7CCD81ED" w:rsidR="1D6B44DA" w:rsidRPr="00310D7E" w:rsidRDefault="1D6B44DA" w:rsidP="1D6B44D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</w:pPr>
            <w:r w:rsidRPr="00310D7E"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  <w:t>未授权用户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05EE932" w14:textId="77777777" w:rsidR="1D6B44DA" w:rsidRPr="00310D7E" w:rsidRDefault="1D6B44DA" w:rsidP="1D6B44DA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</w:pPr>
            <w:r w:rsidRPr="00310D7E"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  <w:t>不可预约使用仪器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B7984C0" w14:textId="77777777" w:rsidR="1D6B44DA" w:rsidRPr="00310D7E" w:rsidRDefault="1D6B44DA" w:rsidP="1D6B44DA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</w:pPr>
            <w:r w:rsidRPr="00310D7E"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  <w:t>网站注册审核成功（新用户）</w:t>
            </w:r>
          </w:p>
        </w:tc>
      </w:tr>
      <w:tr w:rsidR="00151F4E" w:rsidRPr="00151F4E" w14:paraId="55BDBA9E" w14:textId="77777777" w:rsidTr="1D6B44DA">
        <w:trPr>
          <w:trHeight w:val="510"/>
        </w:trPr>
        <w:tc>
          <w:tcPr>
            <w:tcW w:w="1495" w:type="dxa"/>
            <w:shd w:val="clear" w:color="auto" w:fill="auto"/>
            <w:vAlign w:val="center"/>
          </w:tcPr>
          <w:p w14:paraId="2965A9EC" w14:textId="21DCCF1E" w:rsidR="1D6B44DA" w:rsidRPr="00310D7E" w:rsidRDefault="00310D7E" w:rsidP="1D6B44DA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sz w:val="22"/>
                <w:szCs w:val="24"/>
              </w:rPr>
              <w:t>普通</w:t>
            </w:r>
            <w:r w:rsidR="008C2247">
              <w:rPr>
                <w:rFonts w:ascii="等线" w:eastAsia="等线" w:hAnsi="等线" w:cs="宋体" w:hint="eastAsia"/>
                <w:color w:val="000000" w:themeColor="text1"/>
                <w:sz w:val="22"/>
                <w:szCs w:val="24"/>
              </w:rPr>
              <w:t>用户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7AFAACB2" w14:textId="77777777" w:rsidR="1D6B44DA" w:rsidRPr="00310D7E" w:rsidRDefault="1D6B44DA" w:rsidP="1D6B44DA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</w:pPr>
            <w:r w:rsidRPr="00310D7E"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  <w:t>可在</w:t>
            </w:r>
            <w:r w:rsidRPr="00310D7E">
              <w:rPr>
                <w:rFonts w:ascii="等线" w:eastAsia="等线" w:hAnsi="等线" w:cs="宋体"/>
                <w:color w:val="000000" w:themeColor="text1"/>
                <w:sz w:val="22"/>
                <w:szCs w:val="24"/>
                <w:u w:val="single"/>
              </w:rPr>
              <w:t>仪器开放所有时间段内</w:t>
            </w:r>
            <w:r w:rsidRPr="00310D7E"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  <w:t>预约使用仪器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395BAE0" w14:textId="26E7DF37" w:rsidR="3A9E2409" w:rsidRPr="00310D7E" w:rsidRDefault="008C2247" w:rsidP="1D6B44DA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</w:pPr>
            <w:r>
              <w:rPr>
                <w:rFonts w:ascii="等线" w:eastAsia="等线" w:hAnsi="等线" w:cs="宋体"/>
                <w:color w:val="000000" w:themeColor="text1"/>
                <w:sz w:val="22"/>
                <w:szCs w:val="24"/>
              </w:rPr>
              <w:t>参加上机培训</w:t>
            </w:r>
          </w:p>
        </w:tc>
      </w:tr>
    </w:tbl>
    <w:p w14:paraId="73906198" w14:textId="717DD67A" w:rsidR="00E2674C" w:rsidRPr="00E2674C" w:rsidRDefault="00E2674C" w:rsidP="00E2674C">
      <w:pPr>
        <w:adjustRightInd w:val="0"/>
        <w:snapToGrid w:val="0"/>
        <w:spacing w:beforeLines="50" w:before="156" w:line="360" w:lineRule="auto"/>
        <w:rPr>
          <w:b/>
          <w:color w:val="000000" w:themeColor="text1"/>
          <w:sz w:val="20"/>
          <w:szCs w:val="24"/>
        </w:rPr>
      </w:pPr>
      <w:r w:rsidRPr="00E2674C">
        <w:rPr>
          <w:rFonts w:hint="eastAsia"/>
          <w:b/>
          <w:color w:val="000000" w:themeColor="text1"/>
          <w:sz w:val="20"/>
          <w:szCs w:val="24"/>
        </w:rPr>
        <w:t>备注：工作时间：8：3</w:t>
      </w:r>
      <w:r w:rsidRPr="00E2674C">
        <w:rPr>
          <w:b/>
          <w:color w:val="000000" w:themeColor="text1"/>
          <w:sz w:val="20"/>
          <w:szCs w:val="24"/>
        </w:rPr>
        <w:t>0-11</w:t>
      </w:r>
      <w:r w:rsidRPr="00E2674C">
        <w:rPr>
          <w:rFonts w:hint="eastAsia"/>
          <w:b/>
          <w:color w:val="000000" w:themeColor="text1"/>
          <w:sz w:val="20"/>
          <w:szCs w:val="24"/>
        </w:rPr>
        <w:t>：3</w:t>
      </w:r>
      <w:r w:rsidRPr="00E2674C">
        <w:rPr>
          <w:b/>
          <w:color w:val="000000" w:themeColor="text1"/>
          <w:sz w:val="20"/>
          <w:szCs w:val="24"/>
        </w:rPr>
        <w:t>0  13</w:t>
      </w:r>
      <w:r w:rsidRPr="00E2674C">
        <w:rPr>
          <w:rFonts w:hint="eastAsia"/>
          <w:b/>
          <w:color w:val="000000" w:themeColor="text1"/>
          <w:sz w:val="20"/>
          <w:szCs w:val="24"/>
        </w:rPr>
        <w:t>：0</w:t>
      </w:r>
      <w:r w:rsidRPr="00E2674C">
        <w:rPr>
          <w:b/>
          <w:color w:val="000000" w:themeColor="text1"/>
          <w:sz w:val="20"/>
          <w:szCs w:val="24"/>
        </w:rPr>
        <w:t>0-17</w:t>
      </w:r>
      <w:r w:rsidRPr="00E2674C">
        <w:rPr>
          <w:rFonts w:hint="eastAsia"/>
          <w:b/>
          <w:color w:val="000000" w:themeColor="text1"/>
          <w:sz w:val="20"/>
          <w:szCs w:val="24"/>
        </w:rPr>
        <w:t>：0</w:t>
      </w:r>
      <w:r w:rsidRPr="00E2674C">
        <w:rPr>
          <w:b/>
          <w:color w:val="000000" w:themeColor="text1"/>
          <w:sz w:val="20"/>
          <w:szCs w:val="24"/>
        </w:rPr>
        <w:t xml:space="preserve">0 </w:t>
      </w:r>
      <w:r w:rsidRPr="00E2674C">
        <w:rPr>
          <w:rFonts w:hint="eastAsia"/>
          <w:b/>
          <w:color w:val="000000" w:themeColor="text1"/>
          <w:sz w:val="20"/>
          <w:szCs w:val="24"/>
        </w:rPr>
        <w:t>周一到周五；非工作时间：除工作时间之外的其余时间，含国家法定节假日</w:t>
      </w:r>
      <w:r w:rsidRPr="00E2674C">
        <w:rPr>
          <w:rFonts w:ascii="等线" w:eastAsia="等线" w:hAnsi="等线" w:cs="等线"/>
          <w:b/>
          <w:color w:val="000000" w:themeColor="text1"/>
          <w:sz w:val="20"/>
          <w:szCs w:val="24"/>
        </w:rPr>
        <w:t>（元旦、春节、清明、劳动、端午、中秋、国庆）</w:t>
      </w:r>
      <w:r w:rsidRPr="00E2674C">
        <w:rPr>
          <w:rFonts w:hint="eastAsia"/>
          <w:b/>
          <w:color w:val="000000" w:themeColor="text1"/>
          <w:sz w:val="20"/>
          <w:szCs w:val="24"/>
        </w:rPr>
        <w:t>。</w:t>
      </w:r>
    </w:p>
    <w:p w14:paraId="51B74F47" w14:textId="10892E12" w:rsidR="006F5D47" w:rsidRPr="00151F4E" w:rsidRDefault="26D69168" w:rsidP="40996401">
      <w:pPr>
        <w:adjustRightInd w:val="0"/>
        <w:snapToGrid w:val="0"/>
        <w:spacing w:beforeLines="50" w:before="156" w:line="360" w:lineRule="auto"/>
        <w:rPr>
          <w:rFonts w:ascii="等线" w:eastAsia="等线" w:hAnsi="等线" w:cs="等线"/>
          <w:color w:val="000000" w:themeColor="text1"/>
          <w:sz w:val="24"/>
          <w:szCs w:val="24"/>
        </w:rPr>
      </w:pPr>
      <w:r w:rsidRPr="00151F4E">
        <w:rPr>
          <w:color w:val="000000" w:themeColor="text1"/>
          <w:sz w:val="24"/>
          <w:szCs w:val="24"/>
        </w:rPr>
        <w:t>所有用户应自觉遵守本规定，用户培训与考核管理办法见《</w:t>
      </w:r>
      <w:bookmarkStart w:id="1" w:name="OLE_LINK41"/>
      <w:r w:rsidRPr="00151F4E">
        <w:rPr>
          <w:color w:val="000000" w:themeColor="text1"/>
          <w:sz w:val="24"/>
          <w:szCs w:val="24"/>
        </w:rPr>
        <w:t>ZJE</w:t>
      </w:r>
      <w:r w:rsidR="5389C839" w:rsidRPr="00151F4E">
        <w:rPr>
          <w:color w:val="000000" w:themeColor="text1"/>
          <w:sz w:val="24"/>
          <w:szCs w:val="24"/>
        </w:rPr>
        <w:t>公共技术平台</w:t>
      </w:r>
      <w:r w:rsidRPr="00151F4E">
        <w:rPr>
          <w:color w:val="000000" w:themeColor="text1"/>
          <w:sz w:val="24"/>
          <w:szCs w:val="24"/>
        </w:rPr>
        <w:t>用户培训考核办法</w:t>
      </w:r>
      <w:bookmarkEnd w:id="1"/>
      <w:r w:rsidRPr="00151F4E">
        <w:rPr>
          <w:color w:val="000000" w:themeColor="text1"/>
          <w:sz w:val="24"/>
          <w:szCs w:val="24"/>
        </w:rPr>
        <w:t>（试行）》</w:t>
      </w:r>
      <w:r w:rsidR="229F9E26" w:rsidRPr="00151F4E">
        <w:rPr>
          <w:color w:val="000000" w:themeColor="text1"/>
          <w:sz w:val="24"/>
          <w:szCs w:val="24"/>
        </w:rPr>
        <w:t>，</w:t>
      </w:r>
      <w:r w:rsidR="5389C839" w:rsidRPr="00151F4E">
        <w:rPr>
          <w:color w:val="000000" w:themeColor="text1"/>
          <w:sz w:val="24"/>
          <w:szCs w:val="24"/>
        </w:rPr>
        <w:t>信用分管理办法见《ZJE公共技术平台信用分管理规定》</w:t>
      </w:r>
      <w:r w:rsidR="35447E2C" w:rsidRPr="00151F4E">
        <w:rPr>
          <w:color w:val="000000" w:themeColor="text1"/>
          <w:sz w:val="24"/>
          <w:szCs w:val="24"/>
        </w:rPr>
        <w:t>。</w:t>
      </w:r>
      <w:r w:rsidR="6DA9A173" w:rsidRPr="00151F4E">
        <w:rPr>
          <w:color w:val="000000" w:themeColor="text1"/>
          <w:sz w:val="24"/>
          <w:szCs w:val="24"/>
        </w:rPr>
        <w:t>本科生可以参加</w:t>
      </w:r>
      <w:r w:rsidR="703305AB" w:rsidRPr="00151F4E">
        <w:rPr>
          <w:color w:val="000000" w:themeColor="text1"/>
          <w:sz w:val="24"/>
          <w:szCs w:val="24"/>
        </w:rPr>
        <w:t>各类仪器培训，但不能开通任何用户权限，不允许独立操作仪器</w:t>
      </w:r>
      <w:r w:rsidR="0B7D940B" w:rsidRPr="00151F4E">
        <w:rPr>
          <w:color w:val="000000" w:themeColor="text1"/>
          <w:sz w:val="24"/>
          <w:szCs w:val="24"/>
        </w:rPr>
        <w:t>。</w:t>
      </w:r>
    </w:p>
    <w:p w14:paraId="5F3FD41A" w14:textId="63A36EBE" w:rsidR="387FB66A" w:rsidRPr="00FC206B" w:rsidRDefault="387FB66A" w:rsidP="1D6B44DA">
      <w:pPr>
        <w:spacing w:beforeLines="50" w:before="156" w:line="360" w:lineRule="auto"/>
        <w:rPr>
          <w:color w:val="000000" w:themeColor="text1"/>
          <w:sz w:val="24"/>
          <w:szCs w:val="24"/>
        </w:rPr>
      </w:pPr>
      <w:r w:rsidRPr="00FC206B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二</w:t>
      </w:r>
      <w:r w:rsidRPr="00FC206B">
        <w:rPr>
          <w:b/>
          <w:bCs/>
          <w:color w:val="000000" w:themeColor="text1"/>
          <w:sz w:val="24"/>
          <w:szCs w:val="24"/>
        </w:rPr>
        <w:t>条</w:t>
      </w:r>
      <w:r w:rsidRPr="00FC206B">
        <w:rPr>
          <w:color w:val="000000" w:themeColor="text1"/>
          <w:sz w:val="24"/>
          <w:szCs w:val="24"/>
        </w:rPr>
        <w:t xml:space="preserve"> </w:t>
      </w:r>
      <w:r w:rsidR="1C73156B" w:rsidRPr="00B47359">
        <w:rPr>
          <w:color w:val="000000" w:themeColor="text1"/>
          <w:sz w:val="24"/>
          <w:szCs w:val="24"/>
        </w:rPr>
        <w:t xml:space="preserve"> </w:t>
      </w:r>
      <w:r w:rsidR="00323CA3" w:rsidRPr="00B47359">
        <w:rPr>
          <w:rFonts w:hint="eastAsia"/>
          <w:color w:val="000000" w:themeColor="text1"/>
          <w:sz w:val="24"/>
          <w:szCs w:val="24"/>
        </w:rPr>
        <w:t>完成</w:t>
      </w:r>
      <w:r w:rsidR="00760077" w:rsidRPr="00B47359">
        <w:rPr>
          <w:rFonts w:hint="eastAsia"/>
          <w:color w:val="000000" w:themeColor="text1"/>
          <w:sz w:val="24"/>
          <w:szCs w:val="24"/>
        </w:rPr>
        <w:t>大型仪器的上机考核</w:t>
      </w:r>
      <w:r w:rsidR="07E7F8C0" w:rsidRPr="00B47359">
        <w:rPr>
          <w:color w:val="000000" w:themeColor="text1"/>
          <w:sz w:val="24"/>
          <w:szCs w:val="24"/>
        </w:rPr>
        <w:t>后</w:t>
      </w:r>
      <w:r w:rsidR="56D94091" w:rsidRPr="00B47359">
        <w:rPr>
          <w:color w:val="000000" w:themeColor="text1"/>
          <w:sz w:val="24"/>
          <w:szCs w:val="24"/>
        </w:rPr>
        <w:t>需</w:t>
      </w:r>
      <w:r w:rsidR="05110603" w:rsidRPr="00B47359">
        <w:rPr>
          <w:color w:val="000000" w:themeColor="text1"/>
          <w:sz w:val="24"/>
          <w:szCs w:val="24"/>
        </w:rPr>
        <w:t>签署</w:t>
      </w:r>
      <w:r w:rsidR="6AD4BBF9" w:rsidRPr="00B47359">
        <w:rPr>
          <w:color w:val="000000" w:themeColor="text1"/>
          <w:sz w:val="24"/>
          <w:szCs w:val="24"/>
        </w:rPr>
        <w:t>《</w:t>
      </w:r>
      <w:r w:rsidR="33C84742" w:rsidRPr="00B47359">
        <w:rPr>
          <w:color w:val="000000" w:themeColor="text1"/>
          <w:sz w:val="24"/>
          <w:szCs w:val="24"/>
        </w:rPr>
        <w:t>ZJE成像分平台</w:t>
      </w:r>
      <w:r w:rsidR="05110603" w:rsidRPr="00B47359">
        <w:rPr>
          <w:color w:val="000000" w:themeColor="text1"/>
          <w:sz w:val="24"/>
          <w:szCs w:val="24"/>
        </w:rPr>
        <w:t>安全使用仪器</w:t>
      </w:r>
      <w:r w:rsidR="4B8DE23A" w:rsidRPr="00B47359">
        <w:rPr>
          <w:color w:val="000000" w:themeColor="text1"/>
          <w:sz w:val="24"/>
          <w:szCs w:val="24"/>
        </w:rPr>
        <w:t>告知</w:t>
      </w:r>
      <w:r w:rsidR="4DA8D91C" w:rsidRPr="00B47359">
        <w:rPr>
          <w:color w:val="000000" w:themeColor="text1"/>
          <w:sz w:val="24"/>
          <w:szCs w:val="24"/>
        </w:rPr>
        <w:lastRenderedPageBreak/>
        <w:t>书</w:t>
      </w:r>
      <w:r w:rsidR="72C80176" w:rsidRPr="00B47359">
        <w:rPr>
          <w:color w:val="000000" w:themeColor="text1"/>
          <w:sz w:val="24"/>
          <w:szCs w:val="24"/>
        </w:rPr>
        <w:t>》</w:t>
      </w:r>
      <w:r w:rsidR="08EA2E99" w:rsidRPr="00B47359">
        <w:rPr>
          <w:color w:val="000000" w:themeColor="text1"/>
          <w:sz w:val="24"/>
          <w:szCs w:val="24"/>
        </w:rPr>
        <w:t>，</w:t>
      </w:r>
      <w:r w:rsidR="07D182E5" w:rsidRPr="00B47359">
        <w:rPr>
          <w:color w:val="000000" w:themeColor="text1"/>
          <w:sz w:val="24"/>
          <w:szCs w:val="24"/>
        </w:rPr>
        <w:t>之后</w:t>
      </w:r>
      <w:r w:rsidR="7D34E5D3" w:rsidRPr="00B47359">
        <w:rPr>
          <w:color w:val="000000" w:themeColor="text1"/>
          <w:sz w:val="24"/>
          <w:szCs w:val="24"/>
        </w:rPr>
        <w:t>可</w:t>
      </w:r>
      <w:r w:rsidRPr="00B47359">
        <w:rPr>
          <w:color w:val="000000" w:themeColor="text1"/>
          <w:sz w:val="24"/>
          <w:szCs w:val="24"/>
        </w:rPr>
        <w:t>根据自身情况完成</w:t>
      </w:r>
      <w:r w:rsidR="0801C6F2" w:rsidRPr="00B47359">
        <w:rPr>
          <w:color w:val="000000" w:themeColor="text1"/>
          <w:sz w:val="24"/>
          <w:szCs w:val="24"/>
        </w:rPr>
        <w:t>独立</w:t>
      </w:r>
      <w:r w:rsidRPr="00B47359">
        <w:rPr>
          <w:color w:val="000000" w:themeColor="text1"/>
          <w:sz w:val="24"/>
          <w:szCs w:val="24"/>
        </w:rPr>
        <w:t>上机操作</w:t>
      </w:r>
      <w:r w:rsidR="7D34E5D3" w:rsidRPr="00B47359">
        <w:rPr>
          <w:color w:val="000000" w:themeColor="text1"/>
          <w:sz w:val="24"/>
          <w:szCs w:val="24"/>
        </w:rPr>
        <w:t>。</w:t>
      </w:r>
      <w:r w:rsidRPr="00FC206B">
        <w:rPr>
          <w:color w:val="000000" w:themeColor="text1"/>
          <w:sz w:val="24"/>
          <w:szCs w:val="24"/>
        </w:rPr>
        <w:t>以下将</w:t>
      </w:r>
      <w:r w:rsidR="0801C6F2" w:rsidRPr="00FC206B">
        <w:rPr>
          <w:color w:val="000000" w:themeColor="text1"/>
          <w:sz w:val="24"/>
          <w:szCs w:val="24"/>
        </w:rPr>
        <w:t>具备独立上机操作能力的</w:t>
      </w:r>
      <w:r w:rsidRPr="00FC206B">
        <w:rPr>
          <w:color w:val="000000" w:themeColor="text1"/>
          <w:sz w:val="24"/>
          <w:szCs w:val="24"/>
        </w:rPr>
        <w:t>普通用户和资深用户称为“</w:t>
      </w:r>
      <w:r w:rsidRPr="00FC206B">
        <w:rPr>
          <w:color w:val="000000" w:themeColor="text1"/>
          <w:sz w:val="24"/>
          <w:szCs w:val="24"/>
          <w:u w:val="single"/>
        </w:rPr>
        <w:t>独立操作人员</w:t>
      </w:r>
      <w:r w:rsidRPr="00FC206B">
        <w:rPr>
          <w:color w:val="000000" w:themeColor="text1"/>
          <w:sz w:val="24"/>
          <w:szCs w:val="24"/>
        </w:rPr>
        <w:t>”</w:t>
      </w:r>
      <w:r w:rsidR="3C4C18E7" w:rsidRPr="00FC206B">
        <w:rPr>
          <w:color w:val="000000" w:themeColor="text1"/>
          <w:sz w:val="24"/>
          <w:szCs w:val="24"/>
        </w:rPr>
        <w:t>。独立操作人员只可独立操作获得资格的仪器，其它仪器未经允许不得擅用。</w:t>
      </w:r>
    </w:p>
    <w:p w14:paraId="76D333A7" w14:textId="299F572E" w:rsidR="002433E2" w:rsidRPr="00FC206B" w:rsidRDefault="00C01B0D" w:rsidP="00FB1743">
      <w:pPr>
        <w:topLinePunct/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FC206B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三</w:t>
      </w:r>
      <w:r w:rsidR="002433E2" w:rsidRPr="00FC206B">
        <w:rPr>
          <w:b/>
          <w:bCs/>
          <w:color w:val="000000" w:themeColor="text1"/>
          <w:sz w:val="24"/>
          <w:szCs w:val="24"/>
        </w:rPr>
        <w:t>条</w:t>
      </w:r>
      <w:r w:rsidR="00AB41D5" w:rsidRPr="00FC206B">
        <w:rPr>
          <w:color w:val="000000" w:themeColor="text1"/>
          <w:sz w:val="24"/>
          <w:szCs w:val="24"/>
        </w:rPr>
        <w:t xml:space="preserve">  </w:t>
      </w:r>
      <w:r w:rsidR="001B0B44" w:rsidRPr="00FC206B">
        <w:rPr>
          <w:color w:val="000000" w:themeColor="text1"/>
          <w:sz w:val="24"/>
          <w:szCs w:val="24"/>
        </w:rPr>
        <w:t>通过</w:t>
      </w:r>
      <w:r w:rsidR="002433E2" w:rsidRPr="00FC206B">
        <w:rPr>
          <w:color w:val="000000" w:themeColor="text1"/>
          <w:sz w:val="24"/>
          <w:szCs w:val="24"/>
        </w:rPr>
        <w:t>独立操作资格</w:t>
      </w:r>
      <w:r w:rsidR="001B0B44" w:rsidRPr="00FC206B">
        <w:rPr>
          <w:color w:val="000000" w:themeColor="text1"/>
          <w:sz w:val="24"/>
          <w:szCs w:val="24"/>
        </w:rPr>
        <w:t>考核者</w:t>
      </w:r>
      <w:r w:rsidR="002433E2" w:rsidRPr="00FC206B">
        <w:rPr>
          <w:color w:val="000000" w:themeColor="text1"/>
          <w:sz w:val="24"/>
          <w:szCs w:val="24"/>
        </w:rPr>
        <w:t>，</w:t>
      </w:r>
      <w:r w:rsidR="001B0B44" w:rsidRPr="00FC206B">
        <w:rPr>
          <w:color w:val="000000" w:themeColor="text1"/>
          <w:sz w:val="24"/>
          <w:szCs w:val="24"/>
        </w:rPr>
        <w:t>可成为资深用户，</w:t>
      </w:r>
      <w:r w:rsidR="00F77CF8" w:rsidRPr="00FC206B">
        <w:rPr>
          <w:color w:val="000000" w:themeColor="text1"/>
          <w:sz w:val="24"/>
          <w:szCs w:val="24"/>
        </w:rPr>
        <w:t>应向本平台提出申请，</w:t>
      </w:r>
      <w:r w:rsidR="002433E2" w:rsidRPr="00FC206B">
        <w:rPr>
          <w:color w:val="000000" w:themeColor="text1"/>
          <w:sz w:val="24"/>
          <w:szCs w:val="24"/>
        </w:rPr>
        <w:t>填写《ZJE公共技术平台独立操作资格申请》，由所属研究组</w:t>
      </w:r>
      <w:r w:rsidR="008A53B3" w:rsidRPr="00FC206B">
        <w:rPr>
          <w:color w:val="000000" w:themeColor="text1"/>
          <w:sz w:val="24"/>
          <w:szCs w:val="24"/>
        </w:rPr>
        <w:t>PI</w:t>
      </w:r>
      <w:r w:rsidR="002433E2" w:rsidRPr="00FC206B">
        <w:rPr>
          <w:color w:val="000000" w:themeColor="text1"/>
          <w:sz w:val="24"/>
          <w:szCs w:val="24"/>
        </w:rPr>
        <w:t>签字同意后交予平台保管。</w:t>
      </w:r>
    </w:p>
    <w:p w14:paraId="1F718DF3" w14:textId="13B8BB54" w:rsidR="002433E2" w:rsidRPr="00FC206B" w:rsidRDefault="00C01B0D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FC206B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四</w:t>
      </w:r>
      <w:r w:rsidR="002433E2" w:rsidRPr="00FC206B">
        <w:rPr>
          <w:b/>
          <w:bCs/>
          <w:color w:val="000000" w:themeColor="text1"/>
          <w:sz w:val="24"/>
          <w:szCs w:val="24"/>
        </w:rPr>
        <w:t>条</w:t>
      </w:r>
      <w:r w:rsidR="00AB41D5" w:rsidRPr="00FC206B">
        <w:rPr>
          <w:color w:val="000000" w:themeColor="text1"/>
        </w:rPr>
        <w:t xml:space="preserve">  </w:t>
      </w:r>
      <w:r w:rsidR="002433E2" w:rsidRPr="00FC206B">
        <w:rPr>
          <w:color w:val="000000" w:themeColor="text1"/>
          <w:sz w:val="24"/>
          <w:szCs w:val="24"/>
        </w:rPr>
        <w:t>申请独立操作资格考核须同时具备以下</w:t>
      </w:r>
      <w:r w:rsidR="00F93EC2" w:rsidRPr="00FC206B">
        <w:rPr>
          <w:color w:val="000000" w:themeColor="text1"/>
          <w:sz w:val="24"/>
          <w:szCs w:val="24"/>
        </w:rPr>
        <w:t>3个</w:t>
      </w:r>
      <w:r w:rsidR="002433E2" w:rsidRPr="00FC206B">
        <w:rPr>
          <w:color w:val="000000" w:themeColor="text1"/>
          <w:sz w:val="24"/>
          <w:szCs w:val="24"/>
        </w:rPr>
        <w:t>基本</w:t>
      </w:r>
      <w:bookmarkStart w:id="2" w:name="OLE_LINK2"/>
      <w:r w:rsidR="002433E2" w:rsidRPr="00FC206B">
        <w:rPr>
          <w:color w:val="000000" w:themeColor="text1"/>
          <w:sz w:val="24"/>
          <w:szCs w:val="24"/>
        </w:rPr>
        <w:t>条件：1</w:t>
      </w:r>
      <w:r w:rsidR="009939A4" w:rsidRPr="00FC206B">
        <w:rPr>
          <w:color w:val="000000" w:themeColor="text1"/>
          <w:sz w:val="24"/>
          <w:szCs w:val="24"/>
        </w:rPr>
        <w:t>）参加成像分平台组织的</w:t>
      </w:r>
      <w:r w:rsidR="00191911" w:rsidRPr="00FC206B">
        <w:rPr>
          <w:color w:val="000000" w:themeColor="text1"/>
          <w:sz w:val="24"/>
          <w:szCs w:val="24"/>
        </w:rPr>
        <w:t>理论讲座至少1</w:t>
      </w:r>
      <w:r w:rsidR="002433E2" w:rsidRPr="00FC206B">
        <w:rPr>
          <w:color w:val="000000" w:themeColor="text1"/>
          <w:sz w:val="24"/>
          <w:szCs w:val="24"/>
        </w:rPr>
        <w:t>次（以签到为准）；2）</w:t>
      </w:r>
      <w:r w:rsidR="005C1B46" w:rsidRPr="00FC206B">
        <w:rPr>
          <w:color w:val="000000" w:themeColor="text1"/>
          <w:sz w:val="24"/>
          <w:szCs w:val="24"/>
        </w:rPr>
        <w:t>在仪器管理</w:t>
      </w:r>
      <w:r w:rsidR="00A0136F" w:rsidRPr="00FC206B">
        <w:rPr>
          <w:color w:val="000000" w:themeColor="text1"/>
          <w:sz w:val="24"/>
          <w:szCs w:val="24"/>
        </w:rPr>
        <w:t>员指导下</w:t>
      </w:r>
      <w:r w:rsidR="002433E2" w:rsidRPr="00FC206B">
        <w:rPr>
          <w:color w:val="000000" w:themeColor="text1"/>
          <w:sz w:val="24"/>
          <w:szCs w:val="24"/>
        </w:rPr>
        <w:t>完成</w:t>
      </w:r>
      <w:r w:rsidR="7D0C2CA3" w:rsidRPr="00FC206B">
        <w:rPr>
          <w:color w:val="000000" w:themeColor="text1"/>
          <w:sz w:val="24"/>
          <w:szCs w:val="24"/>
        </w:rPr>
        <w:t>不少于20小时，</w:t>
      </w:r>
      <w:bookmarkStart w:id="3" w:name="OLE_LINK1"/>
      <w:r w:rsidR="7D0C2CA3" w:rsidRPr="00FC206B">
        <w:rPr>
          <w:color w:val="000000" w:themeColor="text1"/>
          <w:sz w:val="24"/>
          <w:szCs w:val="24"/>
        </w:rPr>
        <w:t>其中尼康CWU-1转盘显微镜</w:t>
      </w:r>
      <w:r w:rsidR="00A60DE6" w:rsidRPr="00FC206B">
        <w:rPr>
          <w:color w:val="000000" w:themeColor="text1"/>
          <w:sz w:val="24"/>
          <w:szCs w:val="24"/>
        </w:rPr>
        <w:t>操作有效上机次数超过20次</w:t>
      </w:r>
      <w:bookmarkEnd w:id="3"/>
      <w:r w:rsidR="00A60DE6" w:rsidRPr="00FC206B">
        <w:rPr>
          <w:color w:val="000000" w:themeColor="text1"/>
          <w:sz w:val="24"/>
          <w:szCs w:val="24"/>
        </w:rPr>
        <w:t>（以大于等于30分钟的一次上机计为一次有效上机）</w:t>
      </w:r>
      <w:bookmarkEnd w:id="2"/>
      <w:r w:rsidR="113121D9" w:rsidRPr="00FC206B">
        <w:rPr>
          <w:color w:val="000000" w:themeColor="text1"/>
          <w:sz w:val="24"/>
          <w:szCs w:val="24"/>
        </w:rPr>
        <w:t>。</w:t>
      </w:r>
      <w:r w:rsidR="002433E2" w:rsidRPr="00FC206B">
        <w:rPr>
          <w:color w:val="000000" w:themeColor="text1"/>
          <w:sz w:val="24"/>
          <w:szCs w:val="24"/>
        </w:rPr>
        <w:t>3）用户信用分80分（含）以上。</w:t>
      </w:r>
    </w:p>
    <w:p w14:paraId="62E063AA" w14:textId="5604F104" w:rsidR="006F5D47" w:rsidRPr="00FC206B" w:rsidRDefault="00C01B0D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FC206B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五</w:t>
      </w:r>
      <w:r w:rsidR="002433E2" w:rsidRPr="00FC206B">
        <w:rPr>
          <w:b/>
          <w:bCs/>
          <w:color w:val="000000" w:themeColor="text1"/>
          <w:sz w:val="24"/>
          <w:szCs w:val="24"/>
        </w:rPr>
        <w:t>条</w:t>
      </w:r>
      <w:r w:rsidR="00AB41D5" w:rsidRPr="00FC206B">
        <w:rPr>
          <w:color w:val="000000" w:themeColor="text1"/>
          <w:sz w:val="24"/>
          <w:szCs w:val="24"/>
        </w:rPr>
        <w:t xml:space="preserve">  </w:t>
      </w:r>
      <w:r w:rsidR="002433E2" w:rsidRPr="00FC206B">
        <w:rPr>
          <w:color w:val="000000" w:themeColor="text1"/>
          <w:sz w:val="24"/>
          <w:szCs w:val="24"/>
        </w:rPr>
        <w:t>独立操作资格考核包含</w:t>
      </w:r>
      <w:r w:rsidR="00E51414" w:rsidRPr="00FC206B">
        <w:rPr>
          <w:color w:val="000000" w:themeColor="text1"/>
          <w:sz w:val="24"/>
          <w:szCs w:val="24"/>
        </w:rPr>
        <w:t>两部分：</w:t>
      </w:r>
      <w:r w:rsidR="00B222C3" w:rsidRPr="00FC206B">
        <w:rPr>
          <w:color w:val="000000" w:themeColor="text1"/>
          <w:sz w:val="24"/>
          <w:szCs w:val="24"/>
        </w:rPr>
        <w:t>上机考核</w:t>
      </w:r>
      <w:r w:rsidR="008A53B3" w:rsidRPr="00FC206B">
        <w:rPr>
          <w:color w:val="000000" w:themeColor="text1"/>
          <w:sz w:val="24"/>
          <w:szCs w:val="24"/>
        </w:rPr>
        <w:t>和理论考试</w:t>
      </w:r>
      <w:r w:rsidR="00C52AE6" w:rsidRPr="00FC206B">
        <w:rPr>
          <w:color w:val="000000" w:themeColor="text1"/>
          <w:sz w:val="24"/>
          <w:szCs w:val="24"/>
        </w:rPr>
        <w:t>（</w:t>
      </w:r>
      <w:r w:rsidR="00592472" w:rsidRPr="00FC206B">
        <w:rPr>
          <w:rFonts w:ascii="等线" w:eastAsia="等线" w:hAnsi="等线" w:cs="Segoe UI"/>
          <w:color w:val="000000" w:themeColor="text1"/>
          <w:kern w:val="0"/>
          <w:sz w:val="24"/>
          <w:szCs w:val="24"/>
        </w:rPr>
        <w:t>满分100分，&gt;=90分为合格</w:t>
      </w:r>
      <w:r w:rsidR="00C52AE6" w:rsidRPr="00FC206B">
        <w:rPr>
          <w:color w:val="000000" w:themeColor="text1"/>
          <w:sz w:val="24"/>
          <w:szCs w:val="24"/>
        </w:rPr>
        <w:t>）</w:t>
      </w:r>
      <w:r w:rsidR="002433E2" w:rsidRPr="00FC206B">
        <w:rPr>
          <w:color w:val="000000" w:themeColor="text1"/>
          <w:sz w:val="24"/>
          <w:szCs w:val="24"/>
        </w:rPr>
        <w:t>。</w:t>
      </w:r>
      <w:r w:rsidR="00E70504" w:rsidRPr="00FC206B">
        <w:rPr>
          <w:color w:val="000000" w:themeColor="text1"/>
          <w:sz w:val="24"/>
          <w:szCs w:val="24"/>
        </w:rPr>
        <w:t>考核</w:t>
      </w:r>
      <w:r w:rsidR="00592472" w:rsidRPr="00FC206B">
        <w:rPr>
          <w:color w:val="000000" w:themeColor="text1"/>
          <w:sz w:val="24"/>
          <w:szCs w:val="24"/>
        </w:rPr>
        <w:t>合格的用户</w:t>
      </w:r>
      <w:r w:rsidR="002433E2" w:rsidRPr="00FC206B">
        <w:rPr>
          <w:color w:val="000000" w:themeColor="text1"/>
          <w:sz w:val="24"/>
          <w:szCs w:val="24"/>
        </w:rPr>
        <w:t>，</w:t>
      </w:r>
      <w:r w:rsidR="008A53B3" w:rsidRPr="00FC206B">
        <w:rPr>
          <w:color w:val="000000" w:themeColor="text1"/>
          <w:sz w:val="24"/>
          <w:szCs w:val="24"/>
        </w:rPr>
        <w:t>获得该仪器独立操作资格，预约系统中设置为资深用户，</w:t>
      </w:r>
      <w:r w:rsidR="002433E2" w:rsidRPr="00FC206B">
        <w:rPr>
          <w:color w:val="000000" w:themeColor="text1"/>
          <w:sz w:val="24"/>
          <w:szCs w:val="24"/>
        </w:rPr>
        <w:t>可在仪器开放的所有时间段内合理预约使用仪器。</w:t>
      </w:r>
    </w:p>
    <w:p w14:paraId="68DAD434" w14:textId="0342259B" w:rsidR="49931845" w:rsidRPr="00FC206B" w:rsidRDefault="49931845" w:rsidP="013E14F1">
      <w:pPr>
        <w:spacing w:line="360" w:lineRule="auto"/>
        <w:rPr>
          <w:color w:val="000000" w:themeColor="text1"/>
          <w:sz w:val="24"/>
          <w:szCs w:val="24"/>
        </w:rPr>
      </w:pPr>
      <w:r w:rsidRPr="00FC206B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六</w:t>
      </w:r>
      <w:r w:rsidRPr="00FC206B">
        <w:rPr>
          <w:b/>
          <w:bCs/>
          <w:color w:val="000000" w:themeColor="text1"/>
          <w:sz w:val="24"/>
          <w:szCs w:val="24"/>
        </w:rPr>
        <w:t>条</w:t>
      </w:r>
      <w:r w:rsidRPr="00FC206B">
        <w:rPr>
          <w:color w:val="000000" w:themeColor="text1"/>
          <w:sz w:val="24"/>
          <w:szCs w:val="24"/>
        </w:rPr>
        <w:t xml:space="preserve">  一旦用户信用分低于70分将自动降级为普通用户；普通用户信用分低于60分将自动降级为未授权用户，且告知课题组PI；所有用户一旦低于 60分将进入惩罚期，惩罚期内将无法预约使用平台任何仪器，仪器管理员视情况恢复其信用分至60分。</w:t>
      </w:r>
    </w:p>
    <w:p w14:paraId="61CF4AE4" w14:textId="72E8F3C1" w:rsidR="7E0607D3" w:rsidRPr="0032192B" w:rsidRDefault="40923C08" w:rsidP="7E0607D3">
      <w:pPr>
        <w:spacing w:line="360" w:lineRule="auto"/>
        <w:rPr>
          <w:rFonts w:hint="eastAsia"/>
          <w:color w:val="000000" w:themeColor="text1"/>
          <w:sz w:val="24"/>
          <w:szCs w:val="24"/>
        </w:rPr>
      </w:pPr>
      <w:r w:rsidRPr="00FC206B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七</w:t>
      </w:r>
      <w:r w:rsidRPr="00FC206B">
        <w:rPr>
          <w:b/>
          <w:bCs/>
          <w:color w:val="000000" w:themeColor="text1"/>
          <w:sz w:val="24"/>
          <w:szCs w:val="24"/>
        </w:rPr>
        <w:t>条</w:t>
      </w:r>
      <w:r w:rsidR="010E276D" w:rsidRPr="00FC206B">
        <w:rPr>
          <w:b/>
          <w:bCs/>
          <w:color w:val="000000" w:themeColor="text1"/>
          <w:sz w:val="24"/>
          <w:szCs w:val="24"/>
        </w:rPr>
        <w:t xml:space="preserve">  </w:t>
      </w:r>
      <w:r w:rsidR="010E276D" w:rsidRPr="00FC206B">
        <w:rPr>
          <w:color w:val="000000" w:themeColor="text1"/>
          <w:sz w:val="24"/>
          <w:szCs w:val="24"/>
        </w:rPr>
        <w:t>每位用户都有监管仪器正常运行的责任和义务，发现仪器使用出现异常者，须登记且尽快告知仪器管理员</w:t>
      </w:r>
      <w:r w:rsidR="719C2BCD" w:rsidRPr="00FC206B">
        <w:rPr>
          <w:color w:val="000000" w:themeColor="text1"/>
          <w:sz w:val="24"/>
          <w:szCs w:val="24"/>
        </w:rPr>
        <w:t>。</w:t>
      </w:r>
      <w:r w:rsidR="010E276D" w:rsidRPr="00FC206B">
        <w:rPr>
          <w:color w:val="000000" w:themeColor="text1"/>
          <w:sz w:val="24"/>
          <w:szCs w:val="24"/>
        </w:rPr>
        <w:t>隐瞒不报者，一经发现，扣除信用分10分，停用仪器一个月。</w:t>
      </w:r>
    </w:p>
    <w:p w14:paraId="49A94462" w14:textId="1618FEA7" w:rsidR="595FCB2B" w:rsidRPr="008B126B" w:rsidRDefault="595FCB2B" w:rsidP="0032192B">
      <w:pPr>
        <w:spacing w:beforeLines="50" w:before="156" w:afterLines="50" w:after="156"/>
        <w:jc w:val="center"/>
        <w:rPr>
          <w:b/>
          <w:bCs/>
          <w:color w:val="000000" w:themeColor="text1"/>
          <w:sz w:val="24"/>
          <w:szCs w:val="24"/>
        </w:rPr>
      </w:pPr>
      <w:r w:rsidRPr="008B126B">
        <w:rPr>
          <w:b/>
          <w:bCs/>
          <w:color w:val="000000" w:themeColor="text1"/>
          <w:sz w:val="24"/>
          <w:szCs w:val="24"/>
        </w:rPr>
        <w:t>第二章  用户预约</w:t>
      </w:r>
    </w:p>
    <w:p w14:paraId="161EB234" w14:textId="76C3B00D" w:rsidR="002433E2" w:rsidRPr="00B47359" w:rsidRDefault="00C01B0D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8B126B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八</w:t>
      </w:r>
      <w:r w:rsidR="002433E2" w:rsidRPr="008B126B">
        <w:rPr>
          <w:b/>
          <w:bCs/>
          <w:color w:val="000000" w:themeColor="text1"/>
          <w:sz w:val="24"/>
          <w:szCs w:val="24"/>
        </w:rPr>
        <w:t>条</w:t>
      </w:r>
      <w:r w:rsidR="00AB41D5" w:rsidRPr="008B126B">
        <w:rPr>
          <w:color w:val="000000" w:themeColor="text1"/>
          <w:sz w:val="24"/>
          <w:szCs w:val="24"/>
        </w:rPr>
        <w:t xml:space="preserve">  </w:t>
      </w:r>
      <w:r w:rsidR="002433E2" w:rsidRPr="008B126B">
        <w:rPr>
          <w:color w:val="000000" w:themeColor="text1"/>
          <w:sz w:val="24"/>
          <w:szCs w:val="24"/>
        </w:rPr>
        <w:t>独立操作人员预约的时间段必须为本人操作使用，不可代替他人预约</w:t>
      </w:r>
      <w:r w:rsidR="00B95223" w:rsidRPr="008B126B">
        <w:rPr>
          <w:color w:val="000000" w:themeColor="text1"/>
          <w:sz w:val="24"/>
          <w:szCs w:val="24"/>
        </w:rPr>
        <w:t>。</w:t>
      </w:r>
      <w:bookmarkStart w:id="4" w:name="OLE_LINK4"/>
      <w:r w:rsidR="002433E2" w:rsidRPr="008B126B">
        <w:rPr>
          <w:color w:val="000000" w:themeColor="text1"/>
          <w:sz w:val="24"/>
          <w:szCs w:val="24"/>
        </w:rPr>
        <w:t>出现非本人使用仪器</w:t>
      </w:r>
      <w:r w:rsidR="007C0671" w:rsidRPr="008B126B">
        <w:rPr>
          <w:color w:val="000000" w:themeColor="text1"/>
          <w:sz w:val="24"/>
          <w:szCs w:val="24"/>
        </w:rPr>
        <w:t>的</w:t>
      </w:r>
      <w:r w:rsidR="00C91E6F" w:rsidRPr="008B126B">
        <w:rPr>
          <w:color w:val="000000" w:themeColor="text1"/>
          <w:sz w:val="24"/>
          <w:szCs w:val="24"/>
        </w:rPr>
        <w:t>情况时</w:t>
      </w:r>
      <w:bookmarkEnd w:id="4"/>
      <w:r w:rsidR="00B95223" w:rsidRPr="008B126B">
        <w:rPr>
          <w:color w:val="000000" w:themeColor="text1"/>
          <w:sz w:val="24"/>
          <w:szCs w:val="24"/>
        </w:rPr>
        <w:t>，</w:t>
      </w:r>
      <w:r w:rsidR="00511C3E" w:rsidRPr="008B126B">
        <w:rPr>
          <w:color w:val="000000" w:themeColor="text1"/>
          <w:sz w:val="24"/>
          <w:szCs w:val="24"/>
        </w:rPr>
        <w:t>一经发现</w:t>
      </w:r>
      <w:r w:rsidR="002433E2" w:rsidRPr="008B126B">
        <w:rPr>
          <w:color w:val="000000" w:themeColor="text1"/>
          <w:sz w:val="24"/>
          <w:szCs w:val="24"/>
        </w:rPr>
        <w:t>，首次</w:t>
      </w:r>
      <w:r w:rsidR="00511C3E" w:rsidRPr="008B126B">
        <w:rPr>
          <w:color w:val="000000" w:themeColor="text1"/>
          <w:sz w:val="24"/>
          <w:szCs w:val="24"/>
        </w:rPr>
        <w:t>出现该情况者，</w:t>
      </w:r>
      <w:r w:rsidR="002433E2" w:rsidRPr="008B126B">
        <w:rPr>
          <w:color w:val="000000" w:themeColor="text1"/>
          <w:sz w:val="24"/>
          <w:szCs w:val="24"/>
        </w:rPr>
        <w:t>警告一次，双方各扣除信用分10分；</w:t>
      </w:r>
      <w:bookmarkStart w:id="5" w:name="OLE_LINK5"/>
      <w:r w:rsidR="002433E2" w:rsidRPr="008B126B">
        <w:rPr>
          <w:color w:val="000000" w:themeColor="text1"/>
          <w:sz w:val="24"/>
          <w:szCs w:val="24"/>
        </w:rPr>
        <w:t>第二次及以上出现该情况者，</w:t>
      </w:r>
      <w:r w:rsidR="002C3DE4" w:rsidRPr="008B126B">
        <w:rPr>
          <w:color w:val="000000" w:themeColor="text1"/>
          <w:sz w:val="24"/>
          <w:szCs w:val="24"/>
        </w:rPr>
        <w:t>收取两倍</w:t>
      </w:r>
      <w:r w:rsidR="002433E2" w:rsidRPr="008B126B">
        <w:rPr>
          <w:color w:val="000000" w:themeColor="text1"/>
          <w:sz w:val="24"/>
          <w:szCs w:val="24"/>
        </w:rPr>
        <w:t>机时费</w:t>
      </w:r>
      <w:r w:rsidR="00796C12" w:rsidRPr="008B126B">
        <w:rPr>
          <w:color w:val="000000" w:themeColor="text1"/>
          <w:sz w:val="24"/>
          <w:szCs w:val="24"/>
        </w:rPr>
        <w:t>（按独立操作收费）</w:t>
      </w:r>
      <w:r w:rsidR="002433E2" w:rsidRPr="008B126B">
        <w:rPr>
          <w:color w:val="000000" w:themeColor="text1"/>
          <w:sz w:val="24"/>
          <w:szCs w:val="24"/>
        </w:rPr>
        <w:t>，双方各扣除信用分10分并</w:t>
      </w:r>
      <w:r w:rsidR="00566448" w:rsidRPr="008B126B">
        <w:rPr>
          <w:color w:val="000000" w:themeColor="text1"/>
          <w:sz w:val="24"/>
          <w:szCs w:val="24"/>
        </w:rPr>
        <w:t>停用仪器</w:t>
      </w:r>
      <w:r w:rsidR="002433E2" w:rsidRPr="008B126B">
        <w:rPr>
          <w:color w:val="000000" w:themeColor="text1"/>
          <w:sz w:val="24"/>
          <w:szCs w:val="24"/>
        </w:rPr>
        <w:t>，且1个月以后方可重新申请</w:t>
      </w:r>
      <w:r w:rsidR="009D7443" w:rsidRPr="008B126B">
        <w:rPr>
          <w:color w:val="000000" w:themeColor="text1"/>
          <w:sz w:val="24"/>
          <w:szCs w:val="24"/>
        </w:rPr>
        <w:t>使用</w:t>
      </w:r>
      <w:r w:rsidR="009D7443" w:rsidRPr="00B47359">
        <w:rPr>
          <w:color w:val="000000" w:themeColor="text1"/>
          <w:sz w:val="24"/>
          <w:szCs w:val="24"/>
        </w:rPr>
        <w:lastRenderedPageBreak/>
        <w:t>仪器</w:t>
      </w:r>
      <w:r w:rsidR="002433E2" w:rsidRPr="00B47359">
        <w:rPr>
          <w:color w:val="000000" w:themeColor="text1"/>
          <w:sz w:val="24"/>
          <w:szCs w:val="24"/>
        </w:rPr>
        <w:t>。</w:t>
      </w:r>
    </w:p>
    <w:bookmarkEnd w:id="5"/>
    <w:p w14:paraId="32A7333B" w14:textId="22060191" w:rsidR="002433E2" w:rsidRPr="008B126B" w:rsidRDefault="00C01B0D" w:rsidP="013E14F1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B47359">
        <w:rPr>
          <w:b/>
          <w:bCs/>
          <w:color w:val="000000" w:themeColor="text1"/>
          <w:sz w:val="24"/>
          <w:szCs w:val="24"/>
        </w:rPr>
        <w:t>第</w:t>
      </w:r>
      <w:r w:rsidR="00497434" w:rsidRPr="00B47359">
        <w:rPr>
          <w:rFonts w:hint="eastAsia"/>
          <w:b/>
          <w:bCs/>
          <w:color w:val="000000" w:themeColor="text1"/>
          <w:sz w:val="24"/>
          <w:szCs w:val="24"/>
        </w:rPr>
        <w:t>九</w:t>
      </w:r>
      <w:r w:rsidR="002433E2" w:rsidRPr="00B47359">
        <w:rPr>
          <w:b/>
          <w:bCs/>
          <w:color w:val="000000" w:themeColor="text1"/>
          <w:sz w:val="24"/>
          <w:szCs w:val="24"/>
        </w:rPr>
        <w:t>条</w:t>
      </w:r>
      <w:r w:rsidR="00AB41D5" w:rsidRPr="00B47359">
        <w:rPr>
          <w:color w:val="000000" w:themeColor="text1"/>
          <w:sz w:val="24"/>
          <w:szCs w:val="24"/>
        </w:rPr>
        <w:t xml:space="preserve">  </w:t>
      </w:r>
      <w:r w:rsidR="3210FB08" w:rsidRPr="00B47359">
        <w:rPr>
          <w:color w:val="000000" w:themeColor="text1"/>
          <w:sz w:val="24"/>
          <w:szCs w:val="24"/>
        </w:rPr>
        <w:t>独立操作人员</w:t>
      </w:r>
      <w:r w:rsidR="3210FB08" w:rsidRPr="008B126B">
        <w:rPr>
          <w:color w:val="000000" w:themeColor="text1"/>
          <w:sz w:val="24"/>
          <w:szCs w:val="24"/>
        </w:rPr>
        <w:t>需</w:t>
      </w:r>
      <w:r w:rsidR="002433E2" w:rsidRPr="008B126B">
        <w:rPr>
          <w:color w:val="000000" w:themeColor="text1"/>
          <w:sz w:val="24"/>
          <w:szCs w:val="24"/>
        </w:rPr>
        <w:t>按预约时间使用仪器，不得恶意提前刷卡下机或频繁刷卡上下机。</w:t>
      </w:r>
      <w:r w:rsidR="00511C3E" w:rsidRPr="008B126B">
        <w:rPr>
          <w:color w:val="000000" w:themeColor="text1"/>
          <w:sz w:val="24"/>
          <w:szCs w:val="24"/>
        </w:rPr>
        <w:t>一经发现</w:t>
      </w:r>
      <w:r w:rsidR="002433E2" w:rsidRPr="008B126B">
        <w:rPr>
          <w:color w:val="000000" w:themeColor="text1"/>
          <w:sz w:val="24"/>
          <w:szCs w:val="24"/>
        </w:rPr>
        <w:t>，首次</w:t>
      </w:r>
      <w:r w:rsidR="00511C3E" w:rsidRPr="008B126B">
        <w:rPr>
          <w:color w:val="000000" w:themeColor="text1"/>
          <w:sz w:val="24"/>
          <w:szCs w:val="24"/>
        </w:rPr>
        <w:t>出现该情况者，</w:t>
      </w:r>
      <w:r w:rsidR="002433E2" w:rsidRPr="008B126B">
        <w:rPr>
          <w:color w:val="000000" w:themeColor="text1"/>
          <w:sz w:val="24"/>
          <w:szCs w:val="24"/>
        </w:rPr>
        <w:t>警告一次，并按实际</w:t>
      </w:r>
      <w:r w:rsidR="009A50D1" w:rsidRPr="008B126B">
        <w:rPr>
          <w:color w:val="000000" w:themeColor="text1"/>
          <w:sz w:val="24"/>
          <w:szCs w:val="24"/>
        </w:rPr>
        <w:t>仪器</w:t>
      </w:r>
      <w:r w:rsidR="002433E2" w:rsidRPr="008B126B">
        <w:rPr>
          <w:color w:val="000000" w:themeColor="text1"/>
          <w:sz w:val="24"/>
          <w:szCs w:val="24"/>
        </w:rPr>
        <w:t>使用时间收费</w:t>
      </w:r>
      <w:r w:rsidR="00796C12" w:rsidRPr="008B126B">
        <w:rPr>
          <w:color w:val="000000" w:themeColor="text1"/>
          <w:sz w:val="24"/>
          <w:szCs w:val="24"/>
        </w:rPr>
        <w:t>（按独立操作收费）</w:t>
      </w:r>
      <w:r w:rsidR="002433E2" w:rsidRPr="008B126B">
        <w:rPr>
          <w:color w:val="000000" w:themeColor="text1"/>
          <w:sz w:val="24"/>
          <w:szCs w:val="24"/>
        </w:rPr>
        <w:t>，扣除信用分10分；第二次及以上出现该情况者，按实际</w:t>
      </w:r>
      <w:r w:rsidR="009A50D1" w:rsidRPr="008B126B">
        <w:rPr>
          <w:color w:val="000000" w:themeColor="text1"/>
          <w:sz w:val="24"/>
          <w:szCs w:val="24"/>
        </w:rPr>
        <w:t>仪器</w:t>
      </w:r>
      <w:r w:rsidR="002433E2" w:rsidRPr="008B126B">
        <w:rPr>
          <w:color w:val="000000" w:themeColor="text1"/>
          <w:sz w:val="24"/>
          <w:szCs w:val="24"/>
        </w:rPr>
        <w:t>使用时间收费</w:t>
      </w:r>
      <w:r w:rsidR="00796C12" w:rsidRPr="008B126B">
        <w:rPr>
          <w:color w:val="000000" w:themeColor="text1"/>
          <w:sz w:val="24"/>
          <w:szCs w:val="24"/>
        </w:rPr>
        <w:t>（按独立操作收费）</w:t>
      </w:r>
      <w:r w:rsidR="002433E2" w:rsidRPr="008B126B">
        <w:rPr>
          <w:color w:val="000000" w:themeColor="text1"/>
          <w:sz w:val="24"/>
          <w:szCs w:val="24"/>
        </w:rPr>
        <w:t>，扣除信用分10分并</w:t>
      </w:r>
      <w:r w:rsidR="00B87C0C" w:rsidRPr="008B126B">
        <w:rPr>
          <w:color w:val="000000" w:themeColor="text1"/>
          <w:sz w:val="24"/>
          <w:szCs w:val="24"/>
        </w:rPr>
        <w:t>停用仪器</w:t>
      </w:r>
      <w:r w:rsidR="002433E2" w:rsidRPr="008B126B">
        <w:rPr>
          <w:color w:val="000000" w:themeColor="text1"/>
          <w:sz w:val="24"/>
          <w:szCs w:val="24"/>
        </w:rPr>
        <w:t>，且</w:t>
      </w:r>
      <w:r w:rsidR="0075151C" w:rsidRPr="008B126B">
        <w:rPr>
          <w:color w:val="000000" w:themeColor="text1"/>
          <w:sz w:val="24"/>
          <w:szCs w:val="24"/>
        </w:rPr>
        <w:t>1</w:t>
      </w:r>
      <w:r w:rsidR="002433E2" w:rsidRPr="008B126B">
        <w:rPr>
          <w:color w:val="000000" w:themeColor="text1"/>
          <w:sz w:val="24"/>
          <w:szCs w:val="24"/>
        </w:rPr>
        <w:t>个月以后方可重新申请</w:t>
      </w:r>
      <w:r w:rsidR="00B87C0C" w:rsidRPr="008B126B">
        <w:rPr>
          <w:color w:val="000000" w:themeColor="text1"/>
          <w:sz w:val="24"/>
          <w:szCs w:val="24"/>
        </w:rPr>
        <w:t>使用仪器</w:t>
      </w:r>
      <w:r w:rsidR="002433E2" w:rsidRPr="008B126B">
        <w:rPr>
          <w:color w:val="000000" w:themeColor="text1"/>
          <w:sz w:val="24"/>
          <w:szCs w:val="24"/>
        </w:rPr>
        <w:t>。</w:t>
      </w:r>
    </w:p>
    <w:p w14:paraId="33DA4D9E" w14:textId="406C8584" w:rsidR="007F5A76" w:rsidRPr="000C2EDB" w:rsidRDefault="007F5A76" w:rsidP="50A02873">
      <w:pPr>
        <w:spacing w:line="360" w:lineRule="auto"/>
        <w:rPr>
          <w:color w:val="FF0000"/>
        </w:rPr>
      </w:pPr>
      <w:r w:rsidRPr="008B126B">
        <w:rPr>
          <w:color w:val="000000" w:themeColor="text1"/>
        </w:rPr>
        <w:t>（</w:t>
      </w:r>
      <w:r w:rsidRPr="008B126B">
        <w:rPr>
          <w:b/>
          <w:bCs/>
          <w:color w:val="000000" w:themeColor="text1"/>
        </w:rPr>
        <w:t>备注</w:t>
      </w:r>
      <w:r w:rsidRPr="008B126B">
        <w:rPr>
          <w:color w:val="000000" w:themeColor="text1"/>
        </w:rPr>
        <w:t>：如遇特殊情况（例如样本不好），</w:t>
      </w:r>
      <w:r w:rsidR="0075151C" w:rsidRPr="008B126B">
        <w:rPr>
          <w:color w:val="000000" w:themeColor="text1"/>
        </w:rPr>
        <w:t>需要提前结束仪器使用的用户</w:t>
      </w:r>
      <w:r w:rsidRPr="008B126B">
        <w:rPr>
          <w:color w:val="000000" w:themeColor="text1"/>
        </w:rPr>
        <w:t>，有义务及时告知仪器管理员并通知下一位使用者。</w:t>
      </w:r>
      <w:r w:rsidR="005941B8" w:rsidRPr="008B126B">
        <w:rPr>
          <w:color w:val="000000" w:themeColor="text1"/>
        </w:rPr>
        <w:t>如</w:t>
      </w:r>
      <w:r w:rsidRPr="008B126B">
        <w:rPr>
          <w:color w:val="000000" w:themeColor="text1"/>
        </w:rPr>
        <w:t>中间间隔1小时以上，告知管理员并关闭系统。如没有进行这些补救措施</w:t>
      </w:r>
      <w:r w:rsidR="005941B8" w:rsidRPr="008B126B">
        <w:rPr>
          <w:color w:val="000000" w:themeColor="text1"/>
        </w:rPr>
        <w:t>而导致</w:t>
      </w:r>
      <w:r w:rsidR="008B28BD" w:rsidRPr="008B126B">
        <w:rPr>
          <w:color w:val="000000" w:themeColor="text1"/>
        </w:rPr>
        <w:t>仪器未关闭空转损耗的</w:t>
      </w:r>
      <w:r w:rsidR="00C01B0D" w:rsidRPr="008B126B">
        <w:rPr>
          <w:color w:val="000000" w:themeColor="text1"/>
        </w:rPr>
        <w:t>用户参照第</w:t>
      </w:r>
      <w:r w:rsidR="00497434">
        <w:rPr>
          <w:rFonts w:hint="eastAsia"/>
          <w:color w:val="000000" w:themeColor="text1"/>
        </w:rPr>
        <w:t>九</w:t>
      </w:r>
      <w:r w:rsidR="005941B8" w:rsidRPr="008B126B">
        <w:rPr>
          <w:color w:val="000000" w:themeColor="text1"/>
        </w:rPr>
        <w:t>条规定严格执行</w:t>
      </w:r>
      <w:r w:rsidRPr="008B126B">
        <w:rPr>
          <w:color w:val="000000" w:themeColor="text1"/>
        </w:rPr>
        <w:t>）</w:t>
      </w:r>
    </w:p>
    <w:p w14:paraId="53653D11" w14:textId="3D3D3E86" w:rsidR="002433E2" w:rsidRPr="008B126B" w:rsidRDefault="022CED75" w:rsidP="50A0287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DD7A2E">
        <w:rPr>
          <w:b/>
          <w:bCs/>
          <w:color w:val="000000" w:themeColor="text1"/>
          <w:sz w:val="24"/>
          <w:szCs w:val="24"/>
        </w:rPr>
        <w:t>第十</w:t>
      </w:r>
      <w:r w:rsidR="6F798681" w:rsidRPr="00DD7A2E">
        <w:rPr>
          <w:b/>
          <w:bCs/>
          <w:color w:val="000000" w:themeColor="text1"/>
          <w:sz w:val="24"/>
          <w:szCs w:val="24"/>
        </w:rPr>
        <w:t>条</w:t>
      </w:r>
      <w:r w:rsidR="4F0A8855" w:rsidRPr="00B47359">
        <w:rPr>
          <w:color w:val="000000" w:themeColor="text1"/>
          <w:sz w:val="24"/>
          <w:szCs w:val="24"/>
        </w:rPr>
        <w:t xml:space="preserve">  </w:t>
      </w:r>
      <w:r w:rsidR="001F1BA9" w:rsidRPr="00B47359">
        <w:rPr>
          <w:bCs/>
          <w:color w:val="000000" w:themeColor="text1"/>
          <w:sz w:val="24"/>
          <w:szCs w:val="24"/>
        </w:rPr>
        <w:t>独立操作人员因故不能按时使用仪器的</w:t>
      </w:r>
      <w:r w:rsidR="001F1BA9" w:rsidRPr="00B47359">
        <w:rPr>
          <w:rFonts w:hint="eastAsia"/>
          <w:bCs/>
          <w:color w:val="000000" w:themeColor="text1"/>
          <w:sz w:val="24"/>
          <w:szCs w:val="24"/>
        </w:rPr>
        <w:t>，</w:t>
      </w:r>
      <w:r w:rsidR="000F0D17" w:rsidRPr="00B47359">
        <w:rPr>
          <w:rFonts w:hint="eastAsia"/>
          <w:bCs/>
          <w:color w:val="000000" w:themeColor="text1"/>
          <w:sz w:val="24"/>
          <w:szCs w:val="24"/>
        </w:rPr>
        <w:t>应在无代价撤销预约时间内取消预约，否则将扣除信用分3分。如</w:t>
      </w:r>
      <w:r w:rsidR="001F1BA9" w:rsidRPr="00B47359">
        <w:rPr>
          <w:rFonts w:hint="eastAsia"/>
          <w:bCs/>
          <w:color w:val="000000" w:themeColor="text1"/>
          <w:sz w:val="24"/>
          <w:szCs w:val="24"/>
        </w:rPr>
        <w:t>仪器的</w:t>
      </w:r>
      <w:r w:rsidR="00194371" w:rsidRPr="00B47359">
        <w:rPr>
          <w:rFonts w:hint="eastAsia"/>
          <w:bCs/>
          <w:color w:val="000000" w:themeColor="text1"/>
          <w:sz w:val="24"/>
          <w:szCs w:val="24"/>
        </w:rPr>
        <w:t>无代价撤销预约时间为</w:t>
      </w:r>
      <w:r w:rsidR="0068460C" w:rsidRPr="00B47359">
        <w:rPr>
          <w:bCs/>
          <w:color w:val="000000" w:themeColor="text1"/>
          <w:sz w:val="24"/>
          <w:szCs w:val="24"/>
        </w:rPr>
        <w:t>2</w:t>
      </w:r>
      <w:r w:rsidR="00194371" w:rsidRPr="00B47359">
        <w:rPr>
          <w:rFonts w:hint="eastAsia"/>
          <w:bCs/>
          <w:color w:val="000000" w:themeColor="text1"/>
          <w:sz w:val="24"/>
          <w:szCs w:val="24"/>
        </w:rPr>
        <w:t>小时</w:t>
      </w:r>
      <w:r w:rsidR="00C3124B" w:rsidRPr="00B47359">
        <w:rPr>
          <w:rFonts w:hint="eastAsia"/>
          <w:bCs/>
          <w:color w:val="000000" w:themeColor="text1"/>
          <w:sz w:val="24"/>
          <w:szCs w:val="24"/>
        </w:rPr>
        <w:t>，未在</w:t>
      </w:r>
      <w:r w:rsidR="58FED97C" w:rsidRPr="00B47359">
        <w:rPr>
          <w:bCs/>
          <w:color w:val="000000" w:themeColor="text1"/>
          <w:sz w:val="24"/>
          <w:szCs w:val="24"/>
        </w:rPr>
        <w:t>离预约上机</w:t>
      </w:r>
      <w:r w:rsidR="0068460C" w:rsidRPr="00B47359">
        <w:rPr>
          <w:bCs/>
          <w:color w:val="000000" w:themeColor="text1"/>
          <w:sz w:val="24"/>
          <w:szCs w:val="24"/>
        </w:rPr>
        <w:t>2</w:t>
      </w:r>
      <w:r w:rsidR="58FED97C" w:rsidRPr="00B47359">
        <w:rPr>
          <w:bCs/>
          <w:color w:val="000000" w:themeColor="text1"/>
          <w:sz w:val="24"/>
          <w:szCs w:val="24"/>
        </w:rPr>
        <w:t>小时之内</w:t>
      </w:r>
      <w:r w:rsidR="28EE9F3D" w:rsidRPr="00B47359">
        <w:rPr>
          <w:bCs/>
          <w:color w:val="000000" w:themeColor="text1"/>
          <w:sz w:val="24"/>
          <w:szCs w:val="24"/>
        </w:rPr>
        <w:t>取消仪器预约，扣除信用分</w:t>
      </w:r>
      <w:r w:rsidR="008B126B" w:rsidRPr="00B47359">
        <w:rPr>
          <w:bCs/>
          <w:color w:val="000000" w:themeColor="text1"/>
          <w:sz w:val="24"/>
          <w:szCs w:val="24"/>
        </w:rPr>
        <w:t>3</w:t>
      </w:r>
      <w:r w:rsidR="28EE9F3D" w:rsidRPr="00B47359">
        <w:rPr>
          <w:bCs/>
          <w:color w:val="000000" w:themeColor="text1"/>
          <w:sz w:val="24"/>
          <w:szCs w:val="24"/>
        </w:rPr>
        <w:t>分。因</w:t>
      </w:r>
      <w:r w:rsidR="6F798681" w:rsidRPr="00B47359">
        <w:rPr>
          <w:color w:val="000000" w:themeColor="text1"/>
          <w:sz w:val="24"/>
          <w:szCs w:val="24"/>
        </w:rPr>
        <w:t>失</w:t>
      </w:r>
      <w:r w:rsidR="6F798681" w:rsidRPr="00784BEE">
        <w:rPr>
          <w:color w:val="000000" w:themeColor="text1"/>
          <w:sz w:val="24"/>
          <w:szCs w:val="24"/>
        </w:rPr>
        <w:t>约或</w:t>
      </w:r>
      <w:r w:rsidR="4D1EF51E" w:rsidRPr="00784BEE">
        <w:rPr>
          <w:color w:val="000000" w:themeColor="text1"/>
          <w:sz w:val="24"/>
          <w:szCs w:val="24"/>
        </w:rPr>
        <w:t>临时取消实验导致的仪器未及时关机现象</w:t>
      </w:r>
      <w:r w:rsidR="6F798681" w:rsidRPr="00784BEE">
        <w:rPr>
          <w:color w:val="000000" w:themeColor="text1"/>
          <w:sz w:val="24"/>
          <w:szCs w:val="24"/>
        </w:rPr>
        <w:t>。</w:t>
      </w:r>
      <w:r w:rsidR="47FDD3D8" w:rsidRPr="00784BEE">
        <w:rPr>
          <w:color w:val="000000" w:themeColor="text1"/>
          <w:sz w:val="24"/>
          <w:szCs w:val="24"/>
        </w:rPr>
        <w:t>一</w:t>
      </w:r>
      <w:r w:rsidR="6F798681" w:rsidRPr="00784BEE">
        <w:rPr>
          <w:color w:val="000000" w:themeColor="text1"/>
          <w:sz w:val="24"/>
          <w:szCs w:val="24"/>
        </w:rPr>
        <w:t>经发现，首次出现该情况者，</w:t>
      </w:r>
      <w:r w:rsidR="4D1EF51E" w:rsidRPr="00784BEE">
        <w:rPr>
          <w:color w:val="000000" w:themeColor="text1"/>
          <w:sz w:val="24"/>
          <w:szCs w:val="24"/>
        </w:rPr>
        <w:t>警告一次，</w:t>
      </w:r>
      <w:r w:rsidR="2412170E" w:rsidRPr="00784BEE">
        <w:rPr>
          <w:color w:val="000000" w:themeColor="text1"/>
          <w:sz w:val="24"/>
          <w:szCs w:val="24"/>
        </w:rPr>
        <w:t>按</w:t>
      </w:r>
      <w:r w:rsidR="4D1EF51E" w:rsidRPr="00784BEE">
        <w:rPr>
          <w:color w:val="000000" w:themeColor="text1"/>
          <w:sz w:val="24"/>
          <w:szCs w:val="24"/>
        </w:rPr>
        <w:t>仪器</w:t>
      </w:r>
      <w:r w:rsidR="2412170E" w:rsidRPr="00784BEE">
        <w:rPr>
          <w:color w:val="000000" w:themeColor="text1"/>
          <w:sz w:val="24"/>
          <w:szCs w:val="24"/>
        </w:rPr>
        <w:t>实际运行机时</w:t>
      </w:r>
      <w:r w:rsidR="4D1EF51E" w:rsidRPr="00784BEE">
        <w:rPr>
          <w:color w:val="000000" w:themeColor="text1"/>
          <w:sz w:val="24"/>
          <w:szCs w:val="24"/>
        </w:rPr>
        <w:t>收费</w:t>
      </w:r>
      <w:r w:rsidR="66EF2FBA" w:rsidRPr="00784BEE">
        <w:rPr>
          <w:color w:val="000000" w:themeColor="text1"/>
          <w:sz w:val="24"/>
          <w:szCs w:val="24"/>
        </w:rPr>
        <w:t>（按独立操作收费）</w:t>
      </w:r>
      <w:r w:rsidR="6F798681" w:rsidRPr="00784BEE">
        <w:rPr>
          <w:color w:val="000000" w:themeColor="text1"/>
          <w:sz w:val="24"/>
          <w:szCs w:val="24"/>
        </w:rPr>
        <w:t>，</w:t>
      </w:r>
      <w:r w:rsidR="2412170E" w:rsidRPr="00784BEE">
        <w:rPr>
          <w:color w:val="000000" w:themeColor="text1"/>
          <w:sz w:val="24"/>
          <w:szCs w:val="24"/>
        </w:rPr>
        <w:t>扣除信用分10分</w:t>
      </w:r>
      <w:r w:rsidR="6F798681" w:rsidRPr="00784BEE">
        <w:rPr>
          <w:color w:val="000000" w:themeColor="text1"/>
          <w:sz w:val="24"/>
          <w:szCs w:val="24"/>
        </w:rPr>
        <w:t>并通知课题组</w:t>
      </w:r>
      <w:r w:rsidR="6F798681" w:rsidRPr="008B126B">
        <w:rPr>
          <w:color w:val="000000" w:themeColor="text1"/>
          <w:sz w:val="24"/>
          <w:szCs w:val="24"/>
        </w:rPr>
        <w:t>PI；第二次及以上出现该情况者，除</w:t>
      </w:r>
      <w:r w:rsidR="2412170E" w:rsidRPr="008B126B">
        <w:rPr>
          <w:color w:val="000000" w:themeColor="text1"/>
          <w:sz w:val="24"/>
          <w:szCs w:val="24"/>
        </w:rPr>
        <w:t>仪器实际运行机时收费</w:t>
      </w:r>
      <w:r w:rsidR="43443C94" w:rsidRPr="008B126B">
        <w:rPr>
          <w:color w:val="000000" w:themeColor="text1"/>
          <w:sz w:val="24"/>
          <w:szCs w:val="24"/>
        </w:rPr>
        <w:t>（按独立操作收费）</w:t>
      </w:r>
      <w:r w:rsidR="6F798681" w:rsidRPr="008B126B">
        <w:rPr>
          <w:color w:val="000000" w:themeColor="text1"/>
          <w:sz w:val="24"/>
          <w:szCs w:val="24"/>
        </w:rPr>
        <w:t>，扣除信用分10分，通知相应PI</w:t>
      </w:r>
      <w:r w:rsidR="43443C94" w:rsidRPr="008B126B">
        <w:rPr>
          <w:color w:val="000000" w:themeColor="text1"/>
          <w:sz w:val="24"/>
          <w:szCs w:val="24"/>
        </w:rPr>
        <w:t>外，</w:t>
      </w:r>
      <w:r w:rsidR="3D3CC999" w:rsidRPr="008B126B">
        <w:rPr>
          <w:color w:val="000000" w:themeColor="text1"/>
          <w:sz w:val="24"/>
          <w:szCs w:val="24"/>
        </w:rPr>
        <w:t>停用仪器</w:t>
      </w:r>
      <w:r w:rsidR="6F798681" w:rsidRPr="008B126B">
        <w:rPr>
          <w:color w:val="000000" w:themeColor="text1"/>
          <w:sz w:val="24"/>
          <w:szCs w:val="24"/>
        </w:rPr>
        <w:t>，且</w:t>
      </w:r>
      <w:r w:rsidR="51840975" w:rsidRPr="008B126B">
        <w:rPr>
          <w:color w:val="000000" w:themeColor="text1"/>
          <w:sz w:val="24"/>
          <w:szCs w:val="24"/>
        </w:rPr>
        <w:t>1</w:t>
      </w:r>
      <w:r w:rsidR="6F798681" w:rsidRPr="008B126B">
        <w:rPr>
          <w:color w:val="000000" w:themeColor="text1"/>
          <w:sz w:val="24"/>
          <w:szCs w:val="24"/>
        </w:rPr>
        <w:t>个月以后方可重新申请</w:t>
      </w:r>
      <w:r w:rsidR="36DB4A64" w:rsidRPr="008B126B">
        <w:rPr>
          <w:color w:val="000000" w:themeColor="text1"/>
          <w:sz w:val="24"/>
          <w:szCs w:val="24"/>
        </w:rPr>
        <w:t>使用仪器</w:t>
      </w:r>
      <w:r w:rsidR="6F798681" w:rsidRPr="008B126B">
        <w:rPr>
          <w:color w:val="000000" w:themeColor="text1"/>
          <w:sz w:val="24"/>
          <w:szCs w:val="24"/>
        </w:rPr>
        <w:t>。</w:t>
      </w:r>
    </w:p>
    <w:p w14:paraId="4AC24CFA" w14:textId="0B85C8A6" w:rsidR="00FD27D3" w:rsidRPr="008B126B" w:rsidRDefault="2412170E" w:rsidP="013E14F1">
      <w:pPr>
        <w:adjustRightInd w:val="0"/>
        <w:snapToGrid w:val="0"/>
        <w:spacing w:line="360" w:lineRule="auto"/>
        <w:rPr>
          <w:color w:val="000000" w:themeColor="text1"/>
        </w:rPr>
      </w:pPr>
      <w:r w:rsidRPr="008B126B">
        <w:rPr>
          <w:color w:val="000000" w:themeColor="text1"/>
        </w:rPr>
        <w:t>（</w:t>
      </w:r>
      <w:r w:rsidRPr="008B126B">
        <w:rPr>
          <w:b/>
          <w:bCs/>
          <w:color w:val="000000" w:themeColor="text1"/>
        </w:rPr>
        <w:t>备注</w:t>
      </w:r>
      <w:r w:rsidRPr="008B126B">
        <w:rPr>
          <w:color w:val="000000" w:themeColor="text1"/>
        </w:rPr>
        <w:t>：如遇特殊情况（（例如样本不好），需临时取消实验的用户，</w:t>
      </w:r>
      <w:r w:rsidR="1B1CCE73" w:rsidRPr="008B126B">
        <w:rPr>
          <w:color w:val="000000" w:themeColor="text1"/>
        </w:rPr>
        <w:t>必须</w:t>
      </w:r>
      <w:r w:rsidRPr="008B126B">
        <w:rPr>
          <w:color w:val="000000" w:themeColor="text1"/>
        </w:rPr>
        <w:t>及时告知仪器管理员</w:t>
      </w:r>
      <w:r w:rsidR="2D421452" w:rsidRPr="008B126B">
        <w:rPr>
          <w:color w:val="000000" w:themeColor="text1"/>
        </w:rPr>
        <w:t>并得到许可后，方可取消本次预约</w:t>
      </w:r>
      <w:r w:rsidR="0194F085" w:rsidRPr="008B126B">
        <w:rPr>
          <w:color w:val="000000" w:themeColor="text1"/>
        </w:rPr>
        <w:t>，否则将会按照失约处理</w:t>
      </w:r>
      <w:r w:rsidR="2D421452" w:rsidRPr="008B126B">
        <w:rPr>
          <w:color w:val="000000" w:themeColor="text1"/>
        </w:rPr>
        <w:t>。由于成像平台</w:t>
      </w:r>
      <w:r w:rsidR="5D15FA9A" w:rsidRPr="008B126B">
        <w:rPr>
          <w:color w:val="000000" w:themeColor="text1"/>
        </w:rPr>
        <w:t>仪器的预约和使用涉及诸多损耗元件</w:t>
      </w:r>
      <w:r w:rsidR="2D421452" w:rsidRPr="008B126B">
        <w:rPr>
          <w:color w:val="000000" w:themeColor="text1"/>
        </w:rPr>
        <w:t>，因此</w:t>
      </w:r>
      <w:r w:rsidR="1DF271C4" w:rsidRPr="008B126B">
        <w:rPr>
          <w:color w:val="000000" w:themeColor="text1"/>
        </w:rPr>
        <w:t>临时取消实验的用户</w:t>
      </w:r>
      <w:r w:rsidR="1F8B9E0C" w:rsidRPr="008B126B">
        <w:rPr>
          <w:color w:val="000000" w:themeColor="text1"/>
        </w:rPr>
        <w:t>有义务</w:t>
      </w:r>
      <w:bookmarkStart w:id="6" w:name="OLE_LINK12"/>
      <w:r w:rsidRPr="008B126B">
        <w:rPr>
          <w:color w:val="000000" w:themeColor="text1"/>
        </w:rPr>
        <w:t>通知</w:t>
      </w:r>
      <w:r w:rsidR="5C0FD15D" w:rsidRPr="008B126B">
        <w:rPr>
          <w:color w:val="000000" w:themeColor="text1"/>
        </w:rPr>
        <w:t>前</w:t>
      </w:r>
      <w:r w:rsidRPr="008B126B">
        <w:rPr>
          <w:color w:val="000000" w:themeColor="text1"/>
        </w:rPr>
        <w:t>一位</w:t>
      </w:r>
      <w:r w:rsidR="5C0FD15D" w:rsidRPr="008B126B">
        <w:rPr>
          <w:color w:val="000000" w:themeColor="text1"/>
        </w:rPr>
        <w:t>和下一位</w:t>
      </w:r>
      <w:r w:rsidRPr="008B126B">
        <w:rPr>
          <w:color w:val="000000" w:themeColor="text1"/>
        </w:rPr>
        <w:t>使用者</w:t>
      </w:r>
      <w:bookmarkEnd w:id="6"/>
      <w:r w:rsidRPr="008B126B">
        <w:rPr>
          <w:color w:val="000000" w:themeColor="text1"/>
        </w:rPr>
        <w:t>。如中间间隔1小时以上，告知管理员并关闭系统。</w:t>
      </w:r>
      <w:r w:rsidR="438F35C7" w:rsidRPr="008B126B">
        <w:rPr>
          <w:color w:val="000000" w:themeColor="text1"/>
        </w:rPr>
        <w:t>如没有进行这些补救措施而导致仪器未关闭空转耗损的用户</w:t>
      </w:r>
      <w:r w:rsidRPr="008B126B">
        <w:rPr>
          <w:color w:val="000000" w:themeColor="text1"/>
        </w:rPr>
        <w:t>参照第</w:t>
      </w:r>
      <w:r w:rsidR="022CED75" w:rsidRPr="008B126B">
        <w:rPr>
          <w:color w:val="000000" w:themeColor="text1"/>
        </w:rPr>
        <w:t>十</w:t>
      </w:r>
      <w:r w:rsidRPr="008B126B">
        <w:rPr>
          <w:color w:val="000000" w:themeColor="text1"/>
        </w:rPr>
        <w:t>条规定严格执行）。</w:t>
      </w:r>
    </w:p>
    <w:p w14:paraId="5AA0CA89" w14:textId="768F24B2" w:rsidR="005665E5" w:rsidRPr="008B126B" w:rsidRDefault="00A94C10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8B126B">
        <w:rPr>
          <w:b/>
          <w:bCs/>
          <w:color w:val="000000" w:themeColor="text1"/>
          <w:sz w:val="24"/>
          <w:szCs w:val="24"/>
        </w:rPr>
        <w:t>第十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一</w:t>
      </w:r>
      <w:r w:rsidR="005665E5" w:rsidRPr="008B126B">
        <w:rPr>
          <w:b/>
          <w:bCs/>
          <w:color w:val="000000" w:themeColor="text1"/>
          <w:sz w:val="24"/>
          <w:szCs w:val="24"/>
        </w:rPr>
        <w:t>条</w:t>
      </w:r>
      <w:r w:rsidR="00AB41D5" w:rsidRPr="008B126B">
        <w:rPr>
          <w:b/>
          <w:bCs/>
          <w:color w:val="000000" w:themeColor="text1"/>
          <w:sz w:val="24"/>
          <w:szCs w:val="24"/>
        </w:rPr>
        <w:t xml:space="preserve">  </w:t>
      </w:r>
      <w:r w:rsidR="005665E5" w:rsidRPr="008B126B">
        <w:rPr>
          <w:color w:val="000000" w:themeColor="text1"/>
          <w:sz w:val="24"/>
          <w:szCs w:val="24"/>
        </w:rPr>
        <w:t>所有用户须按需预约。</w:t>
      </w:r>
      <w:bookmarkStart w:id="7" w:name="OLE_LINK13"/>
      <w:r w:rsidR="005665E5" w:rsidRPr="008B126B">
        <w:rPr>
          <w:color w:val="000000" w:themeColor="text1"/>
          <w:sz w:val="24"/>
          <w:szCs w:val="24"/>
        </w:rPr>
        <w:t>对于盲目预约者</w:t>
      </w:r>
      <w:r w:rsidR="005665E5" w:rsidRPr="008B126B">
        <w:rPr>
          <w:color w:val="000000" w:themeColor="text1"/>
        </w:rPr>
        <w:t>，</w:t>
      </w:r>
      <w:r w:rsidR="005665E5" w:rsidRPr="008B126B">
        <w:rPr>
          <w:color w:val="000000" w:themeColor="text1"/>
          <w:sz w:val="24"/>
          <w:szCs w:val="24"/>
        </w:rPr>
        <w:t>按预约时间收费（按独立操作收费）；使用时长远小于预约时长50%的，前两次出现该情况者，给予警告，按实际使用机时收费（按独立操作收费），扣除信用分3分；第三次及以上出现该情况者，按预约时间收费（按独立操作收费），并扣除信用分3分。</w:t>
      </w:r>
      <w:bookmarkEnd w:id="7"/>
    </w:p>
    <w:p w14:paraId="7885D373" w14:textId="4544877B" w:rsidR="013E14F1" w:rsidRPr="008B126B" w:rsidRDefault="005665E5" w:rsidP="008B126B">
      <w:pPr>
        <w:adjustRightInd w:val="0"/>
        <w:snapToGrid w:val="0"/>
        <w:spacing w:line="360" w:lineRule="auto"/>
        <w:rPr>
          <w:color w:val="000000" w:themeColor="text1"/>
          <w:sz w:val="18"/>
          <w:szCs w:val="18"/>
        </w:rPr>
      </w:pPr>
      <w:bookmarkStart w:id="8" w:name="OLE_LINK14"/>
      <w:r w:rsidRPr="008B126B">
        <w:rPr>
          <w:color w:val="000000" w:themeColor="text1"/>
          <w:sz w:val="18"/>
          <w:szCs w:val="18"/>
        </w:rPr>
        <w:t>（</w:t>
      </w:r>
      <w:r w:rsidRPr="008B126B">
        <w:rPr>
          <w:b/>
          <w:bCs/>
          <w:color w:val="000000" w:themeColor="text1"/>
          <w:sz w:val="18"/>
          <w:szCs w:val="18"/>
        </w:rPr>
        <w:t>备注</w:t>
      </w:r>
      <w:r w:rsidRPr="008B126B">
        <w:rPr>
          <w:color w:val="000000" w:themeColor="text1"/>
          <w:sz w:val="18"/>
          <w:szCs w:val="18"/>
        </w:rPr>
        <w:t>：</w:t>
      </w:r>
      <w:r w:rsidR="00497434">
        <w:rPr>
          <w:rFonts w:hint="eastAsia"/>
          <w:color w:val="000000" w:themeColor="text1"/>
          <w:sz w:val="18"/>
          <w:szCs w:val="18"/>
        </w:rPr>
        <w:t>所有用户不得恶意提前下机，</w:t>
      </w:r>
      <w:r w:rsidRPr="008B126B">
        <w:rPr>
          <w:color w:val="000000" w:themeColor="text1"/>
          <w:sz w:val="18"/>
          <w:szCs w:val="18"/>
        </w:rPr>
        <w:t>如遇特殊情况（例如样本不好），</w:t>
      </w:r>
      <w:r w:rsidR="00497434">
        <w:rPr>
          <w:rFonts w:hint="eastAsia"/>
          <w:color w:val="000000" w:themeColor="text1"/>
          <w:sz w:val="18"/>
          <w:szCs w:val="18"/>
        </w:rPr>
        <w:t>允许用户提前下机。</w:t>
      </w:r>
      <w:r w:rsidRPr="008B126B">
        <w:rPr>
          <w:color w:val="000000" w:themeColor="text1"/>
          <w:sz w:val="18"/>
          <w:szCs w:val="18"/>
        </w:rPr>
        <w:t>需要提前结束仪器使用的用户，有义务及时告知仪器管理员并通知下一位使用者。如中间间隔1小时以上，告知管理员并关闭系统。如没有进行这些补救措施而导致仪器未关闭空转损耗得用户参照第</w:t>
      </w:r>
      <w:r w:rsidR="00497434">
        <w:rPr>
          <w:color w:val="000000" w:themeColor="text1"/>
          <w:sz w:val="18"/>
          <w:szCs w:val="18"/>
        </w:rPr>
        <w:t>十</w:t>
      </w:r>
      <w:r w:rsidR="00497434">
        <w:rPr>
          <w:rFonts w:hint="eastAsia"/>
          <w:color w:val="000000" w:themeColor="text1"/>
          <w:sz w:val="18"/>
          <w:szCs w:val="18"/>
        </w:rPr>
        <w:t>一</w:t>
      </w:r>
      <w:r w:rsidRPr="008B126B">
        <w:rPr>
          <w:color w:val="000000" w:themeColor="text1"/>
          <w:sz w:val="18"/>
          <w:szCs w:val="18"/>
        </w:rPr>
        <w:t>条规定严格执行</w:t>
      </w:r>
      <w:r w:rsidR="00813E9F" w:rsidRPr="008B126B">
        <w:rPr>
          <w:color w:val="000000" w:themeColor="text1"/>
          <w:sz w:val="18"/>
          <w:szCs w:val="18"/>
        </w:rPr>
        <w:t>，已做补救措施的按实际使用时间收费（按独立操作收费）</w:t>
      </w:r>
      <w:r w:rsidRPr="008B126B">
        <w:rPr>
          <w:color w:val="000000" w:themeColor="text1"/>
          <w:sz w:val="18"/>
          <w:szCs w:val="18"/>
        </w:rPr>
        <w:t>）</w:t>
      </w:r>
      <w:r w:rsidR="005C1666" w:rsidRPr="008B126B">
        <w:rPr>
          <w:color w:val="000000" w:themeColor="text1"/>
          <w:sz w:val="18"/>
          <w:szCs w:val="18"/>
        </w:rPr>
        <w:t>。</w:t>
      </w:r>
      <w:bookmarkEnd w:id="8"/>
    </w:p>
    <w:p w14:paraId="2A9C926C" w14:textId="6F6313E1" w:rsidR="7E0607D3" w:rsidRPr="008E7793" w:rsidRDefault="4B5395B4" w:rsidP="00497434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8E7793">
        <w:rPr>
          <w:b/>
          <w:bCs/>
          <w:color w:val="000000" w:themeColor="text1"/>
          <w:sz w:val="24"/>
          <w:szCs w:val="24"/>
        </w:rPr>
        <w:t xml:space="preserve">第三章  </w:t>
      </w:r>
      <w:r w:rsidR="008E7793">
        <w:rPr>
          <w:rFonts w:hint="eastAsia"/>
          <w:b/>
          <w:bCs/>
          <w:color w:val="000000" w:themeColor="text1"/>
          <w:sz w:val="24"/>
          <w:szCs w:val="24"/>
        </w:rPr>
        <w:t>用户上机与下机</w:t>
      </w:r>
    </w:p>
    <w:p w14:paraId="325751F0" w14:textId="6BC2490E" w:rsidR="5A4F1324" w:rsidRPr="004C6A7F" w:rsidRDefault="2B8319A4" w:rsidP="7E0607D3">
      <w:pPr>
        <w:spacing w:line="360" w:lineRule="auto"/>
        <w:rPr>
          <w:color w:val="000000" w:themeColor="text1"/>
          <w:sz w:val="24"/>
          <w:szCs w:val="24"/>
        </w:rPr>
      </w:pPr>
      <w:r w:rsidRPr="004C6A7F">
        <w:rPr>
          <w:b/>
          <w:bCs/>
          <w:color w:val="000000" w:themeColor="text1"/>
          <w:sz w:val="24"/>
          <w:szCs w:val="24"/>
        </w:rPr>
        <w:lastRenderedPageBreak/>
        <w:t>第十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二</w:t>
      </w:r>
      <w:r w:rsidRPr="004C6A7F">
        <w:rPr>
          <w:b/>
          <w:bCs/>
          <w:color w:val="000000" w:themeColor="text1"/>
          <w:sz w:val="24"/>
          <w:szCs w:val="24"/>
        </w:rPr>
        <w:t>条</w:t>
      </w:r>
      <w:r w:rsidR="3A0CEDB1" w:rsidRPr="004C6A7F">
        <w:rPr>
          <w:b/>
          <w:bCs/>
          <w:color w:val="000000" w:themeColor="text1"/>
          <w:sz w:val="24"/>
          <w:szCs w:val="24"/>
        </w:rPr>
        <w:t xml:space="preserve">  </w:t>
      </w:r>
      <w:r w:rsidR="33FBB5D2" w:rsidRPr="004C6A7F">
        <w:rPr>
          <w:color w:val="000000" w:themeColor="text1"/>
          <w:sz w:val="24"/>
          <w:szCs w:val="24"/>
        </w:rPr>
        <w:t>用户</w:t>
      </w:r>
      <w:r w:rsidR="33FBB5D2" w:rsidRPr="004C6A7F">
        <w:rPr>
          <w:rFonts w:ascii="等线" w:eastAsia="等线" w:hAnsi="等线" w:cs="等线"/>
          <w:color w:val="000000" w:themeColor="text1"/>
          <w:sz w:val="24"/>
          <w:szCs w:val="24"/>
        </w:rPr>
        <w:t>上机前</w:t>
      </w:r>
      <w:r w:rsidR="5D497A9C" w:rsidRPr="004C6A7F">
        <w:rPr>
          <w:rFonts w:ascii="等线" w:eastAsia="等线" w:hAnsi="等线" w:cs="等线"/>
          <w:color w:val="000000" w:themeColor="text1"/>
          <w:sz w:val="24"/>
          <w:szCs w:val="24"/>
        </w:rPr>
        <w:t>需检查仪器是否异常，</w:t>
      </w:r>
      <w:r w:rsidR="33FBB5D2" w:rsidRPr="004C6A7F">
        <w:rPr>
          <w:rFonts w:ascii="等线" w:eastAsia="等线" w:hAnsi="等线" w:cs="等线"/>
          <w:color w:val="000000" w:themeColor="text1"/>
          <w:sz w:val="24"/>
          <w:szCs w:val="24"/>
        </w:rPr>
        <w:t>如发现仪器异常，请及时与仪器管理员联系并手动登记</w:t>
      </w:r>
      <w:r w:rsidR="22DC4328" w:rsidRPr="004C6A7F">
        <w:rPr>
          <w:rFonts w:ascii="等线" w:eastAsia="等线" w:hAnsi="等线" w:cs="等线"/>
          <w:color w:val="000000" w:themeColor="text1"/>
          <w:sz w:val="24"/>
          <w:szCs w:val="24"/>
        </w:rPr>
        <w:t>。</w:t>
      </w:r>
      <w:r w:rsidR="33FBB5D2" w:rsidRPr="004C6A7F">
        <w:rPr>
          <w:rFonts w:ascii="等线" w:eastAsia="等线" w:hAnsi="等线" w:cs="等线"/>
          <w:color w:val="000000" w:themeColor="text1"/>
          <w:sz w:val="24"/>
          <w:szCs w:val="24"/>
        </w:rPr>
        <w:t>用户</w:t>
      </w:r>
      <w:r w:rsidR="5B6E60DB" w:rsidRPr="004C6A7F">
        <w:rPr>
          <w:color w:val="000000" w:themeColor="text1"/>
          <w:sz w:val="24"/>
          <w:szCs w:val="24"/>
        </w:rPr>
        <w:t>预约后须准时上机，超出各仪器的预约保护时间（预约时间前后各15分钟），视为失约。</w:t>
      </w:r>
      <w:r w:rsidR="489F9D29" w:rsidRPr="004C6A7F">
        <w:rPr>
          <w:color w:val="000000" w:themeColor="text1"/>
          <w:sz w:val="24"/>
          <w:szCs w:val="24"/>
        </w:rPr>
        <w:t>失约的用户将</w:t>
      </w:r>
      <w:r w:rsidR="5B6E60DB" w:rsidRPr="004C6A7F">
        <w:rPr>
          <w:color w:val="000000" w:themeColor="text1"/>
          <w:sz w:val="24"/>
          <w:szCs w:val="24"/>
        </w:rPr>
        <w:t>扣除信用分</w:t>
      </w:r>
      <w:r w:rsidR="004C6A7F" w:rsidRPr="004C6A7F">
        <w:rPr>
          <w:color w:val="000000" w:themeColor="text1"/>
          <w:sz w:val="24"/>
          <w:szCs w:val="24"/>
        </w:rPr>
        <w:t>3</w:t>
      </w:r>
      <w:r w:rsidR="5B6E60DB" w:rsidRPr="004C6A7F">
        <w:rPr>
          <w:color w:val="000000" w:themeColor="text1"/>
          <w:sz w:val="24"/>
          <w:szCs w:val="24"/>
        </w:rPr>
        <w:t>分</w:t>
      </w:r>
      <w:r w:rsidR="6A27FED5" w:rsidRPr="004C6A7F">
        <w:rPr>
          <w:color w:val="000000" w:themeColor="text1"/>
          <w:sz w:val="24"/>
          <w:szCs w:val="24"/>
        </w:rPr>
        <w:t>，</w:t>
      </w:r>
      <w:r w:rsidR="5B6E60DB" w:rsidRPr="004C6A7F">
        <w:rPr>
          <w:color w:val="000000" w:themeColor="text1"/>
          <w:sz w:val="24"/>
          <w:szCs w:val="24"/>
        </w:rPr>
        <w:t>同时，该条预约失效，仪器管理员有权安排其他人员使用该仪器。1个月两次（含）以上无故失约，禁用该仪器两个星期。</w:t>
      </w:r>
    </w:p>
    <w:p w14:paraId="74F43B47" w14:textId="38919D36" w:rsidR="1CE3FD7C" w:rsidRPr="004C6A7F" w:rsidRDefault="1CE3FD7C" w:rsidP="7E0607D3">
      <w:pPr>
        <w:spacing w:line="360" w:lineRule="auto"/>
        <w:rPr>
          <w:color w:val="000000" w:themeColor="text1"/>
          <w:sz w:val="18"/>
          <w:szCs w:val="18"/>
        </w:rPr>
      </w:pPr>
      <w:r w:rsidRPr="004C6A7F">
        <w:rPr>
          <w:color w:val="000000" w:themeColor="text1"/>
          <w:sz w:val="18"/>
          <w:szCs w:val="18"/>
        </w:rPr>
        <w:t>（</w:t>
      </w:r>
      <w:r w:rsidRPr="004C6A7F">
        <w:rPr>
          <w:b/>
          <w:bCs/>
          <w:color w:val="000000" w:themeColor="text1"/>
          <w:sz w:val="18"/>
          <w:szCs w:val="18"/>
        </w:rPr>
        <w:t>备注</w:t>
      </w:r>
      <w:r w:rsidRPr="004C6A7F">
        <w:rPr>
          <w:color w:val="000000" w:themeColor="text1"/>
          <w:sz w:val="18"/>
          <w:szCs w:val="18"/>
        </w:rPr>
        <w:t>：如遇特殊情况（前一位用户超时使用</w:t>
      </w:r>
      <w:r w:rsidR="0CE750AC" w:rsidRPr="004C6A7F">
        <w:rPr>
          <w:color w:val="000000" w:themeColor="text1"/>
          <w:sz w:val="18"/>
          <w:szCs w:val="18"/>
        </w:rPr>
        <w:t>或不可抗力因素等</w:t>
      </w:r>
      <w:r w:rsidRPr="004C6A7F">
        <w:rPr>
          <w:color w:val="000000" w:themeColor="text1"/>
          <w:sz w:val="18"/>
          <w:szCs w:val="18"/>
        </w:rPr>
        <w:t>），需要</w:t>
      </w:r>
      <w:r w:rsidR="6BC63F2D" w:rsidRPr="004C6A7F">
        <w:rPr>
          <w:color w:val="000000" w:themeColor="text1"/>
          <w:sz w:val="18"/>
          <w:szCs w:val="18"/>
        </w:rPr>
        <w:t>在预约保护时间段内</w:t>
      </w:r>
      <w:r w:rsidRPr="004C6A7F">
        <w:rPr>
          <w:color w:val="000000" w:themeColor="text1"/>
          <w:sz w:val="18"/>
          <w:szCs w:val="18"/>
        </w:rPr>
        <w:t>及时告知仪器管理员，平台视实际情况予以处理；如不及时</w:t>
      </w:r>
      <w:r w:rsidR="2E1454C8" w:rsidRPr="004C6A7F">
        <w:rPr>
          <w:color w:val="000000" w:themeColor="text1"/>
          <w:sz w:val="18"/>
          <w:szCs w:val="18"/>
        </w:rPr>
        <w:t>告知管理员</w:t>
      </w:r>
      <w:r w:rsidRPr="004C6A7F">
        <w:rPr>
          <w:color w:val="000000" w:themeColor="text1"/>
          <w:sz w:val="18"/>
          <w:szCs w:val="18"/>
        </w:rPr>
        <w:t>的用户视为无故失约，参照第十</w:t>
      </w:r>
      <w:r w:rsidR="009137F1">
        <w:rPr>
          <w:rFonts w:hint="eastAsia"/>
          <w:color w:val="000000" w:themeColor="text1"/>
          <w:sz w:val="18"/>
          <w:szCs w:val="18"/>
        </w:rPr>
        <w:t>二</w:t>
      </w:r>
      <w:r w:rsidRPr="004C6A7F">
        <w:rPr>
          <w:color w:val="000000" w:themeColor="text1"/>
          <w:sz w:val="18"/>
          <w:szCs w:val="18"/>
        </w:rPr>
        <w:t>条规定执行）</w:t>
      </w:r>
    </w:p>
    <w:p w14:paraId="2BD51660" w14:textId="5C5644F6" w:rsidR="6787EF40" w:rsidRPr="004C6A7F" w:rsidRDefault="1B72430D" w:rsidP="7E0607D3">
      <w:pPr>
        <w:pStyle w:val="CommentText"/>
        <w:spacing w:line="360" w:lineRule="auto"/>
        <w:rPr>
          <w:color w:val="000000" w:themeColor="text1"/>
          <w:sz w:val="24"/>
          <w:szCs w:val="24"/>
        </w:rPr>
      </w:pPr>
      <w:r w:rsidRPr="004C6A7F">
        <w:rPr>
          <w:b/>
          <w:bCs/>
          <w:color w:val="000000" w:themeColor="text1"/>
          <w:sz w:val="24"/>
          <w:szCs w:val="24"/>
        </w:rPr>
        <w:t>第</w:t>
      </w:r>
      <w:r w:rsidR="71BB2319" w:rsidRPr="004C6A7F">
        <w:rPr>
          <w:b/>
          <w:bCs/>
          <w:color w:val="000000" w:themeColor="text1"/>
          <w:sz w:val="24"/>
          <w:szCs w:val="24"/>
        </w:rPr>
        <w:t>十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三</w:t>
      </w:r>
      <w:r w:rsidRPr="004C6A7F">
        <w:rPr>
          <w:b/>
          <w:bCs/>
          <w:color w:val="000000" w:themeColor="text1"/>
          <w:sz w:val="24"/>
          <w:szCs w:val="24"/>
        </w:rPr>
        <w:t>条</w:t>
      </w:r>
      <w:r w:rsidRPr="004C6A7F">
        <w:rPr>
          <w:color w:val="000000" w:themeColor="text1"/>
          <w:sz w:val="24"/>
          <w:szCs w:val="24"/>
        </w:rPr>
        <w:t xml:space="preserve">  独立操作人员需严格按操作规程使用仪器。未经允许，不得</w:t>
      </w:r>
      <w:r w:rsidR="493C0B03" w:rsidRPr="004C6A7F">
        <w:rPr>
          <w:color w:val="000000" w:themeColor="text1"/>
          <w:sz w:val="24"/>
          <w:szCs w:val="24"/>
        </w:rPr>
        <w:t>随意</w:t>
      </w:r>
      <w:r w:rsidRPr="004C6A7F">
        <w:rPr>
          <w:color w:val="000000" w:themeColor="text1"/>
          <w:sz w:val="24"/>
          <w:szCs w:val="24"/>
        </w:rPr>
        <w:t>调节仪器上不熟悉及不知功能的部分，不得擅自更改不涉及到实验相关的软件参数。对于违反该规定者将首次给予警告，第二次发现</w:t>
      </w:r>
      <w:r w:rsidRPr="00497434">
        <w:rPr>
          <w:color w:val="000000" w:themeColor="text1"/>
          <w:sz w:val="24"/>
          <w:szCs w:val="24"/>
        </w:rPr>
        <w:t>资深用户降为普通用户，普通用户降为未授权用户，并扣除信用分10分。</w:t>
      </w:r>
      <w:r w:rsidRPr="004C6A7F">
        <w:rPr>
          <w:color w:val="000000" w:themeColor="text1"/>
          <w:sz w:val="24"/>
          <w:szCs w:val="24"/>
        </w:rPr>
        <w:t>严重违规且造成仪器</w:t>
      </w:r>
      <w:r w:rsidR="305B07F0" w:rsidRPr="004C6A7F">
        <w:rPr>
          <w:color w:val="000000" w:themeColor="text1"/>
          <w:sz w:val="24"/>
          <w:szCs w:val="24"/>
        </w:rPr>
        <w:t>和软件</w:t>
      </w:r>
      <w:r w:rsidRPr="004C6A7F">
        <w:rPr>
          <w:color w:val="000000" w:themeColor="text1"/>
          <w:sz w:val="24"/>
          <w:szCs w:val="24"/>
        </w:rPr>
        <w:t>故障、经济损失者，普通用户禁用该仪器1个月，扣除信用分20分，资深用户取消独立操作资格1个月，且需重新参加理论培训，</w:t>
      </w:r>
      <w:r w:rsidR="0016727F">
        <w:rPr>
          <w:rFonts w:hint="eastAsia"/>
          <w:color w:val="000000" w:themeColor="text1"/>
          <w:sz w:val="24"/>
          <w:szCs w:val="24"/>
        </w:rPr>
        <w:t>重新</w:t>
      </w:r>
      <w:r w:rsidRPr="004C6A7F">
        <w:rPr>
          <w:color w:val="000000" w:themeColor="text1"/>
          <w:sz w:val="24"/>
          <w:szCs w:val="24"/>
        </w:rPr>
        <w:t>通过独立操作资格考核</w:t>
      </w:r>
      <w:r w:rsidR="0016727F">
        <w:rPr>
          <w:rFonts w:hint="eastAsia"/>
          <w:color w:val="000000" w:themeColor="text1"/>
          <w:sz w:val="24"/>
          <w:szCs w:val="24"/>
        </w:rPr>
        <w:t>后才能变回资深用户</w:t>
      </w:r>
      <w:r w:rsidRPr="004C6A7F">
        <w:rPr>
          <w:color w:val="000000" w:themeColor="text1"/>
          <w:sz w:val="24"/>
          <w:szCs w:val="24"/>
        </w:rPr>
        <w:t>。</w:t>
      </w:r>
    </w:p>
    <w:p w14:paraId="0E23A027" w14:textId="26479D27" w:rsidR="7E0607D3" w:rsidRPr="004C6A7F" w:rsidRDefault="6787EF40" w:rsidP="60C5C8EB">
      <w:pPr>
        <w:spacing w:line="360" w:lineRule="auto"/>
        <w:rPr>
          <w:color w:val="000000" w:themeColor="text1"/>
          <w:sz w:val="24"/>
          <w:szCs w:val="24"/>
        </w:rPr>
      </w:pPr>
      <w:r w:rsidRPr="004C6A7F">
        <w:rPr>
          <w:b/>
          <w:bCs/>
          <w:color w:val="000000" w:themeColor="text1"/>
          <w:sz w:val="24"/>
          <w:szCs w:val="24"/>
        </w:rPr>
        <w:t>第</w:t>
      </w:r>
      <w:r w:rsidR="76865F61" w:rsidRPr="004C6A7F">
        <w:rPr>
          <w:b/>
          <w:bCs/>
          <w:color w:val="000000" w:themeColor="text1"/>
          <w:sz w:val="24"/>
          <w:szCs w:val="24"/>
        </w:rPr>
        <w:t>十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四</w:t>
      </w:r>
      <w:r w:rsidRPr="004C6A7F">
        <w:rPr>
          <w:b/>
          <w:bCs/>
          <w:color w:val="000000" w:themeColor="text1"/>
          <w:sz w:val="24"/>
          <w:szCs w:val="24"/>
        </w:rPr>
        <w:t>条</w:t>
      </w:r>
      <w:r w:rsidRPr="004C6A7F">
        <w:rPr>
          <w:color w:val="000000" w:themeColor="text1"/>
          <w:sz w:val="24"/>
          <w:szCs w:val="24"/>
        </w:rPr>
        <w:t xml:space="preserve">  独立操作人员仪器使用中如遇到无法解决的问题，请勿擅自调整仪器的参数及设置，应及时与仪器管理员取得联系，或按关机步骤正确关闭仪器，并将问题做好登记。如发现仪器异常而隐瞒不报者，扣除信用分10分，停用仪器 1个月。</w:t>
      </w:r>
    </w:p>
    <w:p w14:paraId="5050E920" w14:textId="013D9A8A" w:rsidR="00AF2AFB" w:rsidRPr="004C6A7F" w:rsidRDefault="002433E2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4C6A7F">
        <w:rPr>
          <w:b/>
          <w:bCs/>
          <w:color w:val="000000" w:themeColor="text1"/>
          <w:sz w:val="24"/>
          <w:szCs w:val="24"/>
        </w:rPr>
        <w:t>第十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五</w:t>
      </w:r>
      <w:r w:rsidRPr="004C6A7F">
        <w:rPr>
          <w:b/>
          <w:bCs/>
          <w:color w:val="000000" w:themeColor="text1"/>
          <w:sz w:val="24"/>
          <w:szCs w:val="24"/>
        </w:rPr>
        <w:t>条</w:t>
      </w:r>
      <w:r w:rsidR="00AB41D5" w:rsidRPr="004C6A7F">
        <w:rPr>
          <w:color w:val="000000" w:themeColor="text1"/>
          <w:sz w:val="24"/>
          <w:szCs w:val="24"/>
        </w:rPr>
        <w:t xml:space="preserve"> </w:t>
      </w:r>
      <w:bookmarkStart w:id="9" w:name="OLE_LINK15"/>
      <w:r w:rsidR="00AB41D5" w:rsidRPr="004C6A7F">
        <w:rPr>
          <w:color w:val="000000" w:themeColor="text1"/>
          <w:sz w:val="24"/>
          <w:szCs w:val="24"/>
        </w:rPr>
        <w:t xml:space="preserve"> </w:t>
      </w:r>
      <w:r w:rsidR="00B05187" w:rsidRPr="004C6A7F">
        <w:rPr>
          <w:color w:val="000000" w:themeColor="text1"/>
          <w:sz w:val="24"/>
          <w:szCs w:val="24"/>
        </w:rPr>
        <w:t>所有用户</w:t>
      </w:r>
      <w:r w:rsidRPr="004C6A7F">
        <w:rPr>
          <w:color w:val="000000" w:themeColor="text1"/>
          <w:sz w:val="24"/>
          <w:szCs w:val="24"/>
        </w:rPr>
        <w:t>在预约使用完毕后，应及时刷卡下机，</w:t>
      </w:r>
      <w:r w:rsidR="000940AF" w:rsidRPr="004C6A7F">
        <w:rPr>
          <w:color w:val="000000" w:themeColor="text1"/>
          <w:sz w:val="24"/>
          <w:szCs w:val="24"/>
        </w:rPr>
        <w:t>如果实验仍在继续，</w:t>
      </w:r>
      <w:r w:rsidR="000940AF" w:rsidRPr="00497434">
        <w:rPr>
          <w:color w:val="000000" w:themeColor="text1"/>
          <w:sz w:val="24"/>
          <w:szCs w:val="24"/>
        </w:rPr>
        <w:t>需及时预约延长时段，</w:t>
      </w:r>
      <w:r w:rsidR="00DF3976" w:rsidRPr="00497434">
        <w:rPr>
          <w:color w:val="000000" w:themeColor="text1"/>
          <w:sz w:val="24"/>
          <w:szCs w:val="24"/>
        </w:rPr>
        <w:t>禁</w:t>
      </w:r>
      <w:r w:rsidR="00DF3976" w:rsidRPr="004C6A7F">
        <w:rPr>
          <w:color w:val="000000" w:themeColor="text1"/>
          <w:sz w:val="24"/>
          <w:szCs w:val="24"/>
        </w:rPr>
        <w:t>止</w:t>
      </w:r>
      <w:r w:rsidRPr="004C6A7F">
        <w:rPr>
          <w:color w:val="000000" w:themeColor="text1"/>
          <w:sz w:val="24"/>
          <w:szCs w:val="24"/>
        </w:rPr>
        <w:t>出现无故未刷卡下机</w:t>
      </w:r>
      <w:r w:rsidR="00474C6E" w:rsidRPr="004C6A7F">
        <w:rPr>
          <w:color w:val="000000" w:themeColor="text1"/>
          <w:sz w:val="24"/>
          <w:szCs w:val="24"/>
        </w:rPr>
        <w:t>但</w:t>
      </w:r>
      <w:r w:rsidR="00B64711" w:rsidRPr="004C6A7F">
        <w:rPr>
          <w:color w:val="000000" w:themeColor="text1"/>
          <w:sz w:val="24"/>
          <w:szCs w:val="24"/>
        </w:rPr>
        <w:t>仍</w:t>
      </w:r>
      <w:r w:rsidR="00474C6E" w:rsidRPr="004C6A7F">
        <w:rPr>
          <w:color w:val="000000" w:themeColor="text1"/>
          <w:sz w:val="24"/>
          <w:szCs w:val="24"/>
        </w:rPr>
        <w:t>继续</w:t>
      </w:r>
      <w:r w:rsidR="00B64711" w:rsidRPr="004C6A7F">
        <w:rPr>
          <w:color w:val="000000" w:themeColor="text1"/>
          <w:sz w:val="24"/>
          <w:szCs w:val="24"/>
        </w:rPr>
        <w:t>使用仪器的</w:t>
      </w:r>
      <w:r w:rsidRPr="004C6A7F">
        <w:rPr>
          <w:color w:val="000000" w:themeColor="text1"/>
          <w:sz w:val="24"/>
          <w:szCs w:val="24"/>
        </w:rPr>
        <w:t>现象。</w:t>
      </w:r>
      <w:r w:rsidR="006D425D" w:rsidRPr="004C6A7F">
        <w:rPr>
          <w:color w:val="000000" w:themeColor="text1"/>
          <w:sz w:val="24"/>
          <w:szCs w:val="24"/>
        </w:rPr>
        <w:t>如因仪器使用超时影响其他用户使用者，首次出现该情况者，警告一次，按实际使用机时收费（按独立操作收费），扣除信用分6分；</w:t>
      </w:r>
      <w:bookmarkStart w:id="10" w:name="OLE_LINK16"/>
      <w:r w:rsidRPr="004C6A7F">
        <w:rPr>
          <w:color w:val="000000" w:themeColor="text1"/>
          <w:sz w:val="24"/>
          <w:szCs w:val="24"/>
        </w:rPr>
        <w:t>第二次及以上出现该情况者，按实际</w:t>
      </w:r>
      <w:r w:rsidR="00DA0836" w:rsidRPr="004C6A7F">
        <w:rPr>
          <w:color w:val="000000" w:themeColor="text1"/>
          <w:sz w:val="24"/>
          <w:szCs w:val="24"/>
        </w:rPr>
        <w:t>使用机时双倍收</w:t>
      </w:r>
      <w:r w:rsidRPr="004C6A7F">
        <w:rPr>
          <w:color w:val="000000" w:themeColor="text1"/>
          <w:sz w:val="24"/>
          <w:szCs w:val="24"/>
        </w:rPr>
        <w:t>费</w:t>
      </w:r>
      <w:r w:rsidR="000940AF" w:rsidRPr="004C6A7F">
        <w:rPr>
          <w:color w:val="000000" w:themeColor="text1"/>
          <w:sz w:val="24"/>
          <w:szCs w:val="24"/>
        </w:rPr>
        <w:t>（按独立操作收费）</w:t>
      </w:r>
      <w:r w:rsidRPr="004C6A7F">
        <w:rPr>
          <w:color w:val="000000" w:themeColor="text1"/>
          <w:sz w:val="24"/>
          <w:szCs w:val="24"/>
        </w:rPr>
        <w:t>，扣除信用分</w:t>
      </w:r>
      <w:r w:rsidR="00DA0836" w:rsidRPr="004C6A7F">
        <w:rPr>
          <w:color w:val="000000" w:themeColor="text1"/>
          <w:sz w:val="24"/>
          <w:szCs w:val="24"/>
        </w:rPr>
        <w:t>6</w:t>
      </w:r>
      <w:r w:rsidRPr="004C6A7F">
        <w:rPr>
          <w:color w:val="000000" w:themeColor="text1"/>
          <w:sz w:val="24"/>
          <w:szCs w:val="24"/>
        </w:rPr>
        <w:t>分。</w:t>
      </w:r>
      <w:r w:rsidR="00AF2AFB" w:rsidRPr="004C6A7F">
        <w:rPr>
          <w:color w:val="000000" w:themeColor="text1"/>
          <w:sz w:val="24"/>
          <w:szCs w:val="24"/>
        </w:rPr>
        <w:t>情节特别恶劣者禁用该仪器一个月。</w:t>
      </w:r>
      <w:bookmarkEnd w:id="9"/>
      <w:bookmarkEnd w:id="10"/>
    </w:p>
    <w:p w14:paraId="2676CBAA" w14:textId="4BFF96B8" w:rsidR="11845180" w:rsidRPr="002555F7" w:rsidRDefault="2FC33519" w:rsidP="013E14F1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2555F7">
        <w:rPr>
          <w:b/>
          <w:bCs/>
          <w:color w:val="000000" w:themeColor="text1"/>
          <w:sz w:val="24"/>
          <w:szCs w:val="24"/>
        </w:rPr>
        <w:lastRenderedPageBreak/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十六</w:t>
      </w:r>
      <w:r w:rsidRPr="002555F7">
        <w:rPr>
          <w:b/>
          <w:bCs/>
          <w:color w:val="000000" w:themeColor="text1"/>
          <w:sz w:val="24"/>
          <w:szCs w:val="24"/>
        </w:rPr>
        <w:t>条</w:t>
      </w:r>
      <w:r w:rsidRPr="002555F7">
        <w:rPr>
          <w:color w:val="000000" w:themeColor="text1"/>
          <w:sz w:val="24"/>
          <w:szCs w:val="24"/>
        </w:rPr>
        <w:t xml:space="preserve"> 所有用户如约下机时，</w:t>
      </w:r>
      <w:r w:rsidR="00BE2946" w:rsidRPr="002555F7">
        <w:rPr>
          <w:color w:val="000000" w:themeColor="text1"/>
          <w:sz w:val="24"/>
          <w:szCs w:val="24"/>
        </w:rPr>
        <w:t>需通过预约系统或刷卡终端查看后续实验预约情况</w:t>
      </w:r>
      <w:r w:rsidR="23462603" w:rsidRPr="002555F7">
        <w:rPr>
          <w:color w:val="000000" w:themeColor="text1"/>
          <w:sz w:val="24"/>
          <w:szCs w:val="24"/>
        </w:rPr>
        <w:t>，如若一小时内（含一小时）有下一预约，需按照仪器管理员的要求，</w:t>
      </w:r>
      <w:r w:rsidR="1EEF400B" w:rsidRPr="002555F7">
        <w:rPr>
          <w:color w:val="000000" w:themeColor="text1"/>
          <w:sz w:val="24"/>
          <w:szCs w:val="24"/>
        </w:rPr>
        <w:t>做好</w:t>
      </w:r>
      <w:r w:rsidR="25C1F998" w:rsidRPr="002555F7">
        <w:rPr>
          <w:color w:val="000000" w:themeColor="text1"/>
          <w:sz w:val="24"/>
          <w:szCs w:val="24"/>
        </w:rPr>
        <w:t>仪器</w:t>
      </w:r>
      <w:r w:rsidR="1EEF400B" w:rsidRPr="002555F7">
        <w:rPr>
          <w:color w:val="000000" w:themeColor="text1"/>
          <w:sz w:val="24"/>
          <w:szCs w:val="24"/>
        </w:rPr>
        <w:t>关机</w:t>
      </w:r>
      <w:r w:rsidR="40578F07" w:rsidRPr="002555F7">
        <w:rPr>
          <w:color w:val="000000" w:themeColor="text1"/>
          <w:sz w:val="24"/>
          <w:szCs w:val="24"/>
        </w:rPr>
        <w:t>注意</w:t>
      </w:r>
      <w:r w:rsidR="1EEF400B" w:rsidRPr="002555F7">
        <w:rPr>
          <w:color w:val="000000" w:themeColor="text1"/>
          <w:sz w:val="24"/>
          <w:szCs w:val="24"/>
        </w:rPr>
        <w:t>事项</w:t>
      </w:r>
      <w:r w:rsidR="27EFC3B2" w:rsidRPr="002555F7">
        <w:rPr>
          <w:color w:val="000000" w:themeColor="text1"/>
          <w:sz w:val="24"/>
          <w:szCs w:val="24"/>
        </w:rPr>
        <w:t>。</w:t>
      </w:r>
      <w:r w:rsidR="407ECEE9" w:rsidRPr="002555F7">
        <w:rPr>
          <w:color w:val="000000" w:themeColor="text1"/>
          <w:sz w:val="24"/>
          <w:szCs w:val="24"/>
        </w:rPr>
        <w:t>未按照仪器关机注意事项关机造成的仪器或元件损耗，</w:t>
      </w:r>
      <w:r w:rsidR="002555F7" w:rsidRPr="002555F7">
        <w:rPr>
          <w:color w:val="000000" w:themeColor="text1"/>
          <w:sz w:val="24"/>
          <w:szCs w:val="24"/>
        </w:rPr>
        <w:t>将会根据实际情况</w:t>
      </w:r>
      <w:r w:rsidR="002555F7" w:rsidRPr="002555F7">
        <w:rPr>
          <w:rFonts w:hint="eastAsia"/>
          <w:color w:val="000000" w:themeColor="text1"/>
          <w:sz w:val="24"/>
          <w:szCs w:val="24"/>
        </w:rPr>
        <w:t>进行处理</w:t>
      </w:r>
      <w:r w:rsidR="1849C068" w:rsidRPr="002555F7">
        <w:rPr>
          <w:color w:val="000000" w:themeColor="text1"/>
          <w:sz w:val="24"/>
          <w:szCs w:val="24"/>
        </w:rPr>
        <w:t>。</w:t>
      </w:r>
    </w:p>
    <w:p w14:paraId="14D7A8D6" w14:textId="798B8A19" w:rsidR="7E0607D3" w:rsidRPr="008E7793" w:rsidRDefault="785D8DBD" w:rsidP="008E7793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277C8A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十七</w:t>
      </w:r>
      <w:r w:rsidRPr="00277C8A">
        <w:rPr>
          <w:b/>
          <w:bCs/>
          <w:color w:val="000000" w:themeColor="text1"/>
          <w:sz w:val="24"/>
          <w:szCs w:val="24"/>
        </w:rPr>
        <w:t>条</w:t>
      </w:r>
      <w:r w:rsidRPr="00277C8A">
        <w:rPr>
          <w:color w:val="000000" w:themeColor="text1"/>
          <w:sz w:val="24"/>
          <w:szCs w:val="24"/>
        </w:rPr>
        <w:t xml:space="preserve"> 所有用户下机</w:t>
      </w:r>
      <w:r w:rsidR="00277C8A" w:rsidRPr="00277C8A">
        <w:rPr>
          <w:color w:val="000000" w:themeColor="text1"/>
          <w:sz w:val="24"/>
          <w:szCs w:val="24"/>
        </w:rPr>
        <w:t>后，需手动登记使用记录表</w:t>
      </w:r>
      <w:r w:rsidRPr="00277C8A">
        <w:rPr>
          <w:color w:val="000000" w:themeColor="text1"/>
          <w:sz w:val="24"/>
          <w:szCs w:val="24"/>
        </w:rPr>
        <w:t>。</w:t>
      </w:r>
    </w:p>
    <w:p w14:paraId="2C17AEBD" w14:textId="5326AD23" w:rsidR="7E0607D3" w:rsidRPr="0032192B" w:rsidRDefault="0101AE54" w:rsidP="0032192B">
      <w:pPr>
        <w:spacing w:beforeLines="50" w:before="156" w:afterLines="50" w:after="156"/>
        <w:jc w:val="center"/>
        <w:rPr>
          <w:rFonts w:hint="eastAsia"/>
          <w:b/>
          <w:bCs/>
          <w:color w:val="000000" w:themeColor="text1"/>
          <w:sz w:val="24"/>
          <w:szCs w:val="24"/>
        </w:rPr>
      </w:pPr>
      <w:r w:rsidRPr="00277C8A">
        <w:rPr>
          <w:b/>
          <w:bCs/>
          <w:color w:val="000000" w:themeColor="text1"/>
          <w:sz w:val="24"/>
          <w:szCs w:val="24"/>
        </w:rPr>
        <w:t xml:space="preserve">第四章  </w:t>
      </w:r>
      <w:r w:rsidR="295AE669" w:rsidRPr="00277C8A">
        <w:rPr>
          <w:b/>
          <w:bCs/>
          <w:color w:val="000000" w:themeColor="text1"/>
          <w:sz w:val="24"/>
          <w:szCs w:val="24"/>
        </w:rPr>
        <w:t>实验数据</w:t>
      </w:r>
      <w:r w:rsidR="597EC887" w:rsidRPr="00277C8A">
        <w:rPr>
          <w:b/>
          <w:bCs/>
          <w:color w:val="000000" w:themeColor="text1"/>
          <w:sz w:val="24"/>
          <w:szCs w:val="24"/>
        </w:rPr>
        <w:t>及其它</w:t>
      </w:r>
    </w:p>
    <w:p w14:paraId="1473C7E0" w14:textId="5370B243" w:rsidR="002433E2" w:rsidRPr="00277C8A" w:rsidRDefault="002433E2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bookmarkStart w:id="11" w:name="OLE_LINK20"/>
      <w:bookmarkStart w:id="12" w:name="OLE_LINK21"/>
      <w:bookmarkEnd w:id="11"/>
      <w:bookmarkEnd w:id="12"/>
      <w:r w:rsidRPr="00277C8A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十八</w:t>
      </w:r>
      <w:r w:rsidRPr="00277C8A">
        <w:rPr>
          <w:b/>
          <w:bCs/>
          <w:color w:val="000000" w:themeColor="text1"/>
          <w:sz w:val="24"/>
          <w:szCs w:val="24"/>
        </w:rPr>
        <w:t>条</w:t>
      </w:r>
      <w:r w:rsidR="00AB41D5" w:rsidRPr="00277C8A">
        <w:rPr>
          <w:color w:val="000000" w:themeColor="text1"/>
          <w:sz w:val="24"/>
          <w:szCs w:val="24"/>
        </w:rPr>
        <w:t xml:space="preserve">  </w:t>
      </w:r>
      <w:bookmarkStart w:id="13" w:name="OLE_LINK22"/>
      <w:r w:rsidR="00937E7C" w:rsidRPr="00277C8A">
        <w:rPr>
          <w:color w:val="000000" w:themeColor="text1"/>
          <w:sz w:val="24"/>
          <w:szCs w:val="24"/>
        </w:rPr>
        <w:t>允许</w:t>
      </w:r>
      <w:r w:rsidRPr="00277C8A">
        <w:rPr>
          <w:color w:val="000000" w:themeColor="text1"/>
          <w:sz w:val="24"/>
          <w:szCs w:val="24"/>
        </w:rPr>
        <w:t>实验人员以自己名字全拼建立一个文件夹，相关实验数据平台保存三个月，请及时拷贝，平台定期清理，未按规定拷贝数据的</w:t>
      </w:r>
      <w:r w:rsidR="007E627C" w:rsidRPr="00277C8A">
        <w:rPr>
          <w:color w:val="000000" w:themeColor="text1"/>
          <w:sz w:val="24"/>
          <w:szCs w:val="24"/>
        </w:rPr>
        <w:t>用户</w:t>
      </w:r>
      <w:r w:rsidRPr="00277C8A">
        <w:rPr>
          <w:color w:val="000000" w:themeColor="text1"/>
          <w:sz w:val="24"/>
          <w:szCs w:val="24"/>
        </w:rPr>
        <w:t>后果自负。</w:t>
      </w:r>
      <w:bookmarkEnd w:id="13"/>
    </w:p>
    <w:p w14:paraId="38C7A5A8" w14:textId="62514765" w:rsidR="002433E2" w:rsidRPr="00277C8A" w:rsidRDefault="6F798681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277C8A">
        <w:rPr>
          <w:b/>
          <w:bCs/>
          <w:color w:val="000000" w:themeColor="text1"/>
          <w:sz w:val="24"/>
          <w:szCs w:val="24"/>
        </w:rPr>
        <w:t>第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十九</w:t>
      </w:r>
      <w:r w:rsidRPr="00277C8A">
        <w:rPr>
          <w:b/>
          <w:bCs/>
          <w:color w:val="000000" w:themeColor="text1"/>
          <w:sz w:val="24"/>
          <w:szCs w:val="24"/>
        </w:rPr>
        <w:t>条</w:t>
      </w:r>
      <w:r w:rsidR="4F0A8855" w:rsidRPr="00277C8A">
        <w:rPr>
          <w:color w:val="000000" w:themeColor="text1"/>
          <w:sz w:val="24"/>
          <w:szCs w:val="24"/>
        </w:rPr>
        <w:t xml:space="preserve">  </w:t>
      </w:r>
      <w:r w:rsidRPr="00277C8A">
        <w:rPr>
          <w:color w:val="000000" w:themeColor="text1"/>
          <w:sz w:val="24"/>
          <w:szCs w:val="24"/>
        </w:rPr>
        <w:t>实验数据可通过平台专用硬盘（使用后</w:t>
      </w:r>
      <w:r w:rsidR="6554CBFD" w:rsidRPr="00277C8A">
        <w:rPr>
          <w:color w:val="000000" w:themeColor="text1"/>
          <w:sz w:val="24"/>
          <w:szCs w:val="24"/>
        </w:rPr>
        <w:t>必须</w:t>
      </w:r>
      <w:r w:rsidRPr="00277C8A">
        <w:rPr>
          <w:color w:val="000000" w:themeColor="text1"/>
          <w:sz w:val="24"/>
          <w:szCs w:val="24"/>
        </w:rPr>
        <w:t>格式化</w:t>
      </w:r>
      <w:r w:rsidR="2EB4D494" w:rsidRPr="00277C8A">
        <w:rPr>
          <w:color w:val="000000" w:themeColor="text1"/>
          <w:sz w:val="24"/>
          <w:szCs w:val="24"/>
        </w:rPr>
        <w:t>！！！</w:t>
      </w:r>
      <w:r w:rsidRPr="00277C8A">
        <w:rPr>
          <w:color w:val="000000" w:themeColor="text1"/>
          <w:sz w:val="24"/>
          <w:szCs w:val="24"/>
        </w:rPr>
        <w:t>）进行拷贝</w:t>
      </w:r>
      <w:r w:rsidR="51840975" w:rsidRPr="00277C8A">
        <w:rPr>
          <w:color w:val="000000" w:themeColor="text1"/>
          <w:sz w:val="24"/>
          <w:szCs w:val="24"/>
        </w:rPr>
        <w:t>（用户借还需要登记）</w:t>
      </w:r>
      <w:r w:rsidRPr="00277C8A">
        <w:rPr>
          <w:color w:val="000000" w:themeColor="text1"/>
          <w:sz w:val="24"/>
          <w:szCs w:val="24"/>
        </w:rPr>
        <w:t>或利用平台服务器上传，严禁使用U盘、个人移动硬盘等进行拷贝；严禁在平台内充电；</w:t>
      </w:r>
      <w:bookmarkStart w:id="14" w:name="OLE_LINK23"/>
      <w:r w:rsidRPr="00277C8A">
        <w:rPr>
          <w:color w:val="000000" w:themeColor="text1"/>
          <w:sz w:val="24"/>
          <w:szCs w:val="24"/>
        </w:rPr>
        <w:t>不得在显微镜计算机上安装任何软件</w:t>
      </w:r>
      <w:bookmarkEnd w:id="14"/>
      <w:r w:rsidRPr="00277C8A">
        <w:rPr>
          <w:color w:val="000000" w:themeColor="text1"/>
          <w:sz w:val="24"/>
          <w:szCs w:val="24"/>
        </w:rPr>
        <w:t>，</w:t>
      </w:r>
      <w:bookmarkStart w:id="15" w:name="OLE_LINK24"/>
      <w:r w:rsidR="6E9166D8" w:rsidRPr="00277C8A">
        <w:rPr>
          <w:color w:val="000000" w:themeColor="text1"/>
          <w:sz w:val="24"/>
          <w:szCs w:val="24"/>
        </w:rPr>
        <w:t>以上</w:t>
      </w:r>
      <w:r w:rsidR="33871E8F" w:rsidRPr="00277C8A">
        <w:rPr>
          <w:color w:val="000000" w:themeColor="text1"/>
          <w:sz w:val="24"/>
          <w:szCs w:val="24"/>
        </w:rPr>
        <w:t>情况</w:t>
      </w:r>
      <w:r w:rsidRPr="00277C8A">
        <w:rPr>
          <w:color w:val="000000" w:themeColor="text1"/>
          <w:sz w:val="24"/>
          <w:szCs w:val="24"/>
        </w:rPr>
        <w:t>一经发现</w:t>
      </w:r>
      <w:r w:rsidR="33871E8F" w:rsidRPr="00277C8A">
        <w:rPr>
          <w:color w:val="000000" w:themeColor="text1"/>
          <w:sz w:val="24"/>
          <w:szCs w:val="24"/>
        </w:rPr>
        <w:t>，扣除信用分10分</w:t>
      </w:r>
      <w:r w:rsidR="2E225A9B" w:rsidRPr="00277C8A">
        <w:rPr>
          <w:color w:val="000000" w:themeColor="text1"/>
          <w:sz w:val="24"/>
          <w:szCs w:val="24"/>
        </w:rPr>
        <w:t>立即</w:t>
      </w:r>
      <w:r w:rsidR="36DB4A64" w:rsidRPr="00277C8A">
        <w:rPr>
          <w:color w:val="000000" w:themeColor="text1"/>
          <w:sz w:val="24"/>
          <w:szCs w:val="24"/>
        </w:rPr>
        <w:t>停用仪器</w:t>
      </w:r>
      <w:r w:rsidR="22A9519B" w:rsidRPr="00277C8A">
        <w:rPr>
          <w:color w:val="000000" w:themeColor="text1"/>
          <w:sz w:val="24"/>
          <w:szCs w:val="24"/>
        </w:rPr>
        <w:t>，</w:t>
      </w:r>
      <w:r w:rsidR="257F112B" w:rsidRPr="00277C8A">
        <w:rPr>
          <w:color w:val="000000" w:themeColor="text1"/>
          <w:sz w:val="24"/>
          <w:szCs w:val="24"/>
        </w:rPr>
        <w:t>且1个月以后方可重新</w:t>
      </w:r>
      <w:r w:rsidR="7C9C24D5" w:rsidRPr="00277C8A">
        <w:rPr>
          <w:color w:val="000000" w:themeColor="text1"/>
          <w:sz w:val="24"/>
          <w:szCs w:val="24"/>
        </w:rPr>
        <w:t>申请使用仪器。</w:t>
      </w:r>
    </w:p>
    <w:p w14:paraId="2DEBACA6" w14:textId="4C33CCEF" w:rsidR="3DB9BB6A" w:rsidRPr="00A80D4D" w:rsidRDefault="0256858F" w:rsidP="00A80D4D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277C8A">
        <w:rPr>
          <w:b/>
          <w:bCs/>
          <w:color w:val="000000" w:themeColor="text1"/>
          <w:sz w:val="24"/>
          <w:szCs w:val="24"/>
        </w:rPr>
        <w:t>第</w:t>
      </w:r>
      <w:r w:rsidR="6199461F" w:rsidRPr="00277C8A">
        <w:rPr>
          <w:b/>
          <w:bCs/>
          <w:color w:val="000000" w:themeColor="text1"/>
          <w:sz w:val="24"/>
          <w:szCs w:val="24"/>
        </w:rPr>
        <w:t>二十</w:t>
      </w:r>
      <w:r w:rsidRPr="00277C8A">
        <w:rPr>
          <w:b/>
          <w:bCs/>
          <w:color w:val="000000" w:themeColor="text1"/>
          <w:sz w:val="24"/>
          <w:szCs w:val="24"/>
        </w:rPr>
        <w:t>条</w:t>
      </w:r>
      <w:r w:rsidRPr="00277C8A">
        <w:rPr>
          <w:color w:val="000000" w:themeColor="text1"/>
          <w:sz w:val="24"/>
          <w:szCs w:val="24"/>
        </w:rPr>
        <w:t xml:space="preserve">  实验过程中保持室内温度22℃，湿度 45%-60%</w:t>
      </w:r>
      <w:r w:rsidR="1D2FA7A0" w:rsidRPr="00277C8A">
        <w:rPr>
          <w:color w:val="000000" w:themeColor="text1"/>
          <w:sz w:val="24"/>
          <w:szCs w:val="24"/>
        </w:rPr>
        <w:t>，不得因个人喜好随意调控室内温度和湿度，一经发现扣除信用分6分</w:t>
      </w:r>
      <w:r w:rsidRPr="00277C8A">
        <w:rPr>
          <w:color w:val="000000" w:themeColor="text1"/>
          <w:sz w:val="24"/>
          <w:szCs w:val="24"/>
        </w:rPr>
        <w:t>；如有异常，请及时检查房间</w:t>
      </w:r>
      <w:r w:rsidRPr="00A80D4D">
        <w:rPr>
          <w:color w:val="000000" w:themeColor="text1"/>
          <w:sz w:val="24"/>
          <w:szCs w:val="24"/>
        </w:rPr>
        <w:t>内的空调和除湿机运行情况，并告知仪器管理员。</w:t>
      </w:r>
    </w:p>
    <w:p w14:paraId="5E2AEA3B" w14:textId="19086C69" w:rsidR="002433E2" w:rsidRPr="00A80D4D" w:rsidRDefault="6F798681" w:rsidP="00A80D4D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A80D4D">
        <w:rPr>
          <w:b/>
          <w:color w:val="000000" w:themeColor="text1"/>
          <w:sz w:val="24"/>
          <w:szCs w:val="24"/>
        </w:rPr>
        <w:t>第</w:t>
      </w:r>
      <w:r w:rsidR="0116C38A" w:rsidRPr="00A80D4D">
        <w:rPr>
          <w:b/>
          <w:color w:val="000000" w:themeColor="text1"/>
          <w:sz w:val="24"/>
          <w:szCs w:val="24"/>
        </w:rPr>
        <w:t>二十</w:t>
      </w:r>
      <w:r w:rsidR="00497434" w:rsidRPr="00A80D4D">
        <w:rPr>
          <w:rFonts w:hint="eastAsia"/>
          <w:b/>
          <w:color w:val="000000" w:themeColor="text1"/>
          <w:sz w:val="24"/>
          <w:szCs w:val="24"/>
        </w:rPr>
        <w:t>一</w:t>
      </w:r>
      <w:r w:rsidRPr="00A80D4D">
        <w:rPr>
          <w:b/>
          <w:color w:val="000000" w:themeColor="text1"/>
          <w:sz w:val="24"/>
          <w:szCs w:val="24"/>
        </w:rPr>
        <w:t>条</w:t>
      </w:r>
      <w:r w:rsidR="4F0A8855" w:rsidRPr="00A80D4D">
        <w:rPr>
          <w:b/>
          <w:color w:val="000000" w:themeColor="text1"/>
          <w:sz w:val="24"/>
          <w:szCs w:val="24"/>
        </w:rPr>
        <w:t xml:space="preserve"> </w:t>
      </w:r>
      <w:r w:rsidR="4F0A8855" w:rsidRPr="00A80D4D">
        <w:rPr>
          <w:color w:val="000000" w:themeColor="text1"/>
          <w:sz w:val="24"/>
          <w:szCs w:val="24"/>
        </w:rPr>
        <w:t xml:space="preserve"> </w:t>
      </w:r>
      <w:r w:rsidRPr="00A80D4D">
        <w:rPr>
          <w:color w:val="000000" w:themeColor="text1"/>
          <w:sz w:val="24"/>
          <w:szCs w:val="24"/>
        </w:rPr>
        <w:t>严禁在仪器旁吃东西，严禁戴手套操作仪器</w:t>
      </w:r>
      <w:r w:rsidR="257F112B" w:rsidRPr="00A80D4D">
        <w:rPr>
          <w:color w:val="000000" w:themeColor="text1"/>
          <w:sz w:val="24"/>
          <w:szCs w:val="24"/>
        </w:rPr>
        <w:t>，一经</w:t>
      </w:r>
      <w:bookmarkEnd w:id="15"/>
      <w:r w:rsidR="257F112B" w:rsidRPr="00A80D4D">
        <w:rPr>
          <w:color w:val="000000" w:themeColor="text1"/>
          <w:sz w:val="24"/>
          <w:szCs w:val="24"/>
        </w:rPr>
        <w:t>发现扣除信用分10分</w:t>
      </w:r>
      <w:r w:rsidRPr="00A80D4D">
        <w:rPr>
          <w:color w:val="000000" w:themeColor="text1"/>
          <w:sz w:val="24"/>
          <w:szCs w:val="24"/>
        </w:rPr>
        <w:t>。</w:t>
      </w:r>
    </w:p>
    <w:p w14:paraId="31A9B185" w14:textId="1667B7FD" w:rsidR="0E7167F4" w:rsidRPr="00A80D4D" w:rsidRDefault="00497434" w:rsidP="00A80D4D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bookmarkStart w:id="16" w:name="OLE_LINK26"/>
      <w:bookmarkStart w:id="17" w:name="OLE_LINK27"/>
      <w:bookmarkEnd w:id="16"/>
      <w:bookmarkEnd w:id="17"/>
      <w:r w:rsidRPr="00A80D4D">
        <w:rPr>
          <w:b/>
          <w:color w:val="000000" w:themeColor="text1"/>
          <w:sz w:val="24"/>
          <w:szCs w:val="24"/>
        </w:rPr>
        <w:t>第二十</w:t>
      </w:r>
      <w:r w:rsidRPr="00A80D4D">
        <w:rPr>
          <w:rFonts w:hint="eastAsia"/>
          <w:b/>
          <w:color w:val="000000" w:themeColor="text1"/>
          <w:sz w:val="24"/>
          <w:szCs w:val="24"/>
        </w:rPr>
        <w:t>二</w:t>
      </w:r>
      <w:r w:rsidR="0E7167F4" w:rsidRPr="00A80D4D">
        <w:rPr>
          <w:b/>
          <w:color w:val="000000" w:themeColor="text1"/>
          <w:sz w:val="24"/>
          <w:szCs w:val="24"/>
        </w:rPr>
        <w:t>条</w:t>
      </w:r>
      <w:r w:rsidR="0E7167F4" w:rsidRPr="00A80D4D">
        <w:rPr>
          <w:color w:val="000000" w:themeColor="text1"/>
          <w:sz w:val="24"/>
          <w:szCs w:val="24"/>
        </w:rPr>
        <w:t xml:space="preserve">  实验结束后请及时清理垃圾、恢复实验台面</w:t>
      </w:r>
      <w:r w:rsidR="077D59EE" w:rsidRPr="00A80D4D">
        <w:rPr>
          <w:color w:val="000000" w:themeColor="text1"/>
          <w:sz w:val="24"/>
          <w:szCs w:val="24"/>
        </w:rPr>
        <w:t>并带走个人物品。</w:t>
      </w:r>
    </w:p>
    <w:p w14:paraId="62E285DC" w14:textId="53159396" w:rsidR="002433E2" w:rsidRPr="00A80D4D" w:rsidRDefault="6F798681" w:rsidP="00A80D4D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A80D4D">
        <w:rPr>
          <w:b/>
          <w:color w:val="000000" w:themeColor="text1"/>
          <w:sz w:val="24"/>
          <w:szCs w:val="24"/>
        </w:rPr>
        <w:t>第二十</w:t>
      </w:r>
      <w:r w:rsidR="00497434" w:rsidRPr="00A80D4D">
        <w:rPr>
          <w:rFonts w:hint="eastAsia"/>
          <w:b/>
          <w:color w:val="000000" w:themeColor="text1"/>
          <w:sz w:val="24"/>
          <w:szCs w:val="24"/>
        </w:rPr>
        <w:t>三</w:t>
      </w:r>
      <w:r w:rsidRPr="00A80D4D">
        <w:rPr>
          <w:b/>
          <w:color w:val="000000" w:themeColor="text1"/>
          <w:sz w:val="24"/>
          <w:szCs w:val="24"/>
        </w:rPr>
        <w:t>条</w:t>
      </w:r>
      <w:r w:rsidR="4F0A8855" w:rsidRPr="00A80D4D">
        <w:rPr>
          <w:color w:val="000000" w:themeColor="text1"/>
          <w:sz w:val="24"/>
          <w:szCs w:val="24"/>
        </w:rPr>
        <w:t xml:space="preserve">  </w:t>
      </w:r>
      <w:bookmarkStart w:id="18" w:name="OLE_LINK28"/>
      <w:r w:rsidRPr="00A80D4D">
        <w:rPr>
          <w:color w:val="000000" w:themeColor="text1"/>
          <w:sz w:val="24"/>
          <w:szCs w:val="24"/>
        </w:rPr>
        <w:t>未经本平台同意，不得带无关人员进入实验室。</w:t>
      </w:r>
      <w:bookmarkEnd w:id="18"/>
    </w:p>
    <w:p w14:paraId="4EE32C8C" w14:textId="14CE1959" w:rsidR="00C108DA" w:rsidRPr="00277C8A" w:rsidRDefault="6F798681" w:rsidP="013E14F1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277C8A">
        <w:rPr>
          <w:b/>
          <w:bCs/>
          <w:color w:val="000000" w:themeColor="text1"/>
          <w:sz w:val="24"/>
          <w:szCs w:val="24"/>
        </w:rPr>
        <w:t>第二十</w:t>
      </w:r>
      <w:r w:rsidR="00497434">
        <w:rPr>
          <w:rFonts w:hint="eastAsia"/>
          <w:b/>
          <w:bCs/>
          <w:color w:val="000000" w:themeColor="text1"/>
          <w:sz w:val="24"/>
          <w:szCs w:val="24"/>
        </w:rPr>
        <w:t>四</w:t>
      </w:r>
      <w:r w:rsidRPr="00277C8A">
        <w:rPr>
          <w:b/>
          <w:bCs/>
          <w:color w:val="000000" w:themeColor="text1"/>
          <w:sz w:val="24"/>
          <w:szCs w:val="24"/>
        </w:rPr>
        <w:t>条</w:t>
      </w:r>
      <w:r w:rsidR="4F0A8855" w:rsidRPr="00277C8A">
        <w:rPr>
          <w:color w:val="000000" w:themeColor="text1"/>
          <w:sz w:val="24"/>
          <w:szCs w:val="24"/>
        </w:rPr>
        <w:t xml:space="preserve">  </w:t>
      </w:r>
      <w:r w:rsidR="6D7EE1EA" w:rsidRPr="00277C8A">
        <w:rPr>
          <w:color w:val="000000" w:themeColor="text1"/>
          <w:sz w:val="24"/>
          <w:szCs w:val="24"/>
        </w:rPr>
        <w:t>有违上述规定者将视</w:t>
      </w:r>
      <w:r w:rsidRPr="00277C8A">
        <w:rPr>
          <w:color w:val="000000" w:themeColor="text1"/>
          <w:sz w:val="24"/>
          <w:szCs w:val="24"/>
        </w:rPr>
        <w:t>节轻重进行处罚。使用者违反操作规程引起的仪器损坏，</w:t>
      </w:r>
      <w:r w:rsidR="77284B6B" w:rsidRPr="00277C8A">
        <w:rPr>
          <w:color w:val="000000" w:themeColor="text1"/>
          <w:sz w:val="24"/>
          <w:szCs w:val="24"/>
        </w:rPr>
        <w:t>其维修费用参照《ZJE公共技术平台固定资产丢失、人为损坏赔偿规定（试行）》执行，</w:t>
      </w:r>
      <w:r w:rsidR="34A5BFFB" w:rsidRPr="00277C8A">
        <w:rPr>
          <w:color w:val="000000" w:themeColor="text1"/>
          <w:sz w:val="24"/>
          <w:szCs w:val="24"/>
        </w:rPr>
        <w:t>平台将成立事故调查小组，所有用户有义务配合调查，拒不配合者，将</w:t>
      </w:r>
      <w:r w:rsidR="49E66F6B" w:rsidRPr="00277C8A">
        <w:rPr>
          <w:color w:val="000000" w:themeColor="text1"/>
          <w:sz w:val="24"/>
          <w:szCs w:val="24"/>
        </w:rPr>
        <w:t>降为未授权用户，永久停用仪器。</w:t>
      </w:r>
    </w:p>
    <w:p w14:paraId="09A75D39" w14:textId="3FCB7131" w:rsidR="00894A47" w:rsidRPr="00277C8A" w:rsidRDefault="007D185A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  <w:r w:rsidRPr="00277C8A">
        <w:rPr>
          <w:rFonts w:hint="eastAsia"/>
          <w:color w:val="000000" w:themeColor="text1"/>
          <w:sz w:val="24"/>
          <w:szCs w:val="24"/>
        </w:rPr>
        <w:t>最终解释权归</w:t>
      </w:r>
      <w:r w:rsidR="002433E2" w:rsidRPr="00277C8A">
        <w:rPr>
          <w:color w:val="000000" w:themeColor="text1"/>
          <w:sz w:val="24"/>
          <w:szCs w:val="24"/>
        </w:rPr>
        <w:t>ZJE公共技术平台</w:t>
      </w:r>
      <w:r w:rsidRPr="00277C8A">
        <w:rPr>
          <w:rFonts w:hint="eastAsia"/>
          <w:color w:val="000000" w:themeColor="text1"/>
          <w:sz w:val="24"/>
          <w:szCs w:val="24"/>
        </w:rPr>
        <w:t>所有</w:t>
      </w:r>
      <w:r w:rsidR="002433E2" w:rsidRPr="00277C8A">
        <w:rPr>
          <w:color w:val="000000" w:themeColor="text1"/>
          <w:sz w:val="24"/>
          <w:szCs w:val="24"/>
        </w:rPr>
        <w:t>。</w:t>
      </w:r>
    </w:p>
    <w:p w14:paraId="0B3D2E0C" w14:textId="451C45DF" w:rsidR="00D925E4" w:rsidRPr="00277C8A" w:rsidRDefault="00D925E4" w:rsidP="00FB1743">
      <w:pPr>
        <w:adjustRightInd w:val="0"/>
        <w:snapToGrid w:val="0"/>
        <w:spacing w:line="360" w:lineRule="auto"/>
        <w:rPr>
          <w:color w:val="000000" w:themeColor="text1"/>
          <w:sz w:val="24"/>
          <w:szCs w:val="24"/>
        </w:rPr>
      </w:pPr>
    </w:p>
    <w:p w14:paraId="4BC400A9" w14:textId="370EA41A" w:rsidR="002C13A7" w:rsidRPr="0032192B" w:rsidRDefault="00D925E4" w:rsidP="0032192B">
      <w:pPr>
        <w:adjustRightInd w:val="0"/>
        <w:snapToGrid w:val="0"/>
        <w:spacing w:line="360" w:lineRule="auto"/>
        <w:jc w:val="right"/>
        <w:rPr>
          <w:rFonts w:hint="eastAsia"/>
          <w:color w:val="000000" w:themeColor="text1"/>
          <w:sz w:val="24"/>
          <w:szCs w:val="24"/>
        </w:rPr>
      </w:pPr>
      <w:r w:rsidRPr="00277C8A">
        <w:rPr>
          <w:color w:val="000000" w:themeColor="text1"/>
          <w:sz w:val="24"/>
          <w:szCs w:val="24"/>
        </w:rPr>
        <w:t>ZJE公共技术平台</w:t>
      </w:r>
    </w:p>
    <w:sectPr w:rsidR="002C13A7" w:rsidRPr="0032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6C270C" w16cex:dateUtc="2023-09-11T02:21:59.607Z"/>
  <w16cex:commentExtensible w16cex:durableId="1A662701" w16cex:dateUtc="2023-09-11T02:23:54.267Z"/>
  <w16cex:commentExtensible w16cex:durableId="39452F8D" w16cex:dateUtc="2023-09-11T02:27:13.412Z"/>
  <w16cex:commentExtensible w16cex:durableId="4AF38390" w16cex:dateUtc="2023-09-20T09:01:16.356Z"/>
  <w16cex:commentExtensible w16cex:durableId="396C9A6B" w16cex:dateUtc="2023-09-22T01:35:53.728Z"/>
  <w16cex:commentExtensible w16cex:durableId="335FD961" w16cex:dateUtc="2023-09-25T08:05:14.939Z"/>
  <w16cex:commentExtensible w16cex:durableId="455E605E" w16cex:dateUtc="2023-09-25T08:06:21.932Z"/>
  <w16cex:commentExtensible w16cex:durableId="5943149C" w16cex:dateUtc="2023-09-25T08:16:48.20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9E07FD" w16cid:durableId="556C270C"/>
  <w16cid:commentId w16cid:paraId="1751473A" w16cid:durableId="39452F8D"/>
  <w16cid:commentId w16cid:paraId="671B7A8A" w16cid:durableId="4121289A"/>
  <w16cid:commentId w16cid:paraId="69B5DDF5" w16cid:durableId="1A662701"/>
  <w16cid:commentId w16cid:paraId="764EFD12" w16cid:durableId="06DF3BF1"/>
  <w16cid:commentId w16cid:paraId="4C0A8A89" w16cid:durableId="4AF38390"/>
  <w16cid:commentId w16cid:paraId="2D85ECB8" w16cid:durableId="396C9A6B"/>
  <w16cid:commentId w16cid:paraId="261AD375" w16cid:durableId="335FD961"/>
  <w16cid:commentId w16cid:paraId="65D20A54" w16cid:durableId="455E605E"/>
  <w16cid:commentId w16cid:paraId="6ED9E553" w16cid:durableId="594314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3903A" w14:textId="77777777" w:rsidR="00C33249" w:rsidRDefault="00C33249" w:rsidP="00132891">
      <w:r>
        <w:separator/>
      </w:r>
    </w:p>
  </w:endnote>
  <w:endnote w:type="continuationSeparator" w:id="0">
    <w:p w14:paraId="4FFFF784" w14:textId="77777777" w:rsidR="00C33249" w:rsidRDefault="00C33249" w:rsidP="0013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DA6B" w14:textId="77777777" w:rsidR="00C33249" w:rsidRDefault="00C33249" w:rsidP="00132891">
      <w:r>
        <w:separator/>
      </w:r>
    </w:p>
  </w:footnote>
  <w:footnote w:type="continuationSeparator" w:id="0">
    <w:p w14:paraId="33138221" w14:textId="77777777" w:rsidR="00C33249" w:rsidRDefault="00C33249" w:rsidP="0013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77CC"/>
    <w:multiLevelType w:val="hybridMultilevel"/>
    <w:tmpl w:val="C1E61D46"/>
    <w:lvl w:ilvl="0" w:tplc="72CEAE3A">
      <w:start w:val="1"/>
      <w:numFmt w:val="decimal"/>
      <w:lvlText w:val="%1."/>
      <w:lvlJc w:val="left"/>
      <w:pPr>
        <w:ind w:left="420" w:hanging="420"/>
      </w:pPr>
    </w:lvl>
    <w:lvl w:ilvl="1" w:tplc="5B461A14">
      <w:start w:val="1"/>
      <w:numFmt w:val="lowerLetter"/>
      <w:lvlText w:val="%2."/>
      <w:lvlJc w:val="left"/>
      <w:pPr>
        <w:ind w:left="840" w:hanging="420"/>
      </w:pPr>
    </w:lvl>
    <w:lvl w:ilvl="2" w:tplc="B73858C6">
      <w:start w:val="1"/>
      <w:numFmt w:val="lowerRoman"/>
      <w:lvlText w:val="%3."/>
      <w:lvlJc w:val="right"/>
      <w:pPr>
        <w:ind w:left="1260" w:hanging="420"/>
      </w:pPr>
    </w:lvl>
    <w:lvl w:ilvl="3" w:tplc="3E0CB746">
      <w:start w:val="1"/>
      <w:numFmt w:val="decimal"/>
      <w:lvlText w:val="%4."/>
      <w:lvlJc w:val="left"/>
      <w:pPr>
        <w:ind w:left="1680" w:hanging="420"/>
      </w:pPr>
    </w:lvl>
    <w:lvl w:ilvl="4" w:tplc="9774A9FC">
      <w:start w:val="1"/>
      <w:numFmt w:val="lowerLetter"/>
      <w:lvlText w:val="%5."/>
      <w:lvlJc w:val="left"/>
      <w:pPr>
        <w:ind w:left="2100" w:hanging="420"/>
      </w:pPr>
    </w:lvl>
    <w:lvl w:ilvl="5" w:tplc="AC746F68">
      <w:start w:val="1"/>
      <w:numFmt w:val="lowerRoman"/>
      <w:lvlText w:val="%6."/>
      <w:lvlJc w:val="right"/>
      <w:pPr>
        <w:ind w:left="2520" w:hanging="420"/>
      </w:pPr>
    </w:lvl>
    <w:lvl w:ilvl="6" w:tplc="61FC63D4">
      <w:start w:val="1"/>
      <w:numFmt w:val="decimal"/>
      <w:lvlText w:val="%7."/>
      <w:lvlJc w:val="left"/>
      <w:pPr>
        <w:ind w:left="2940" w:hanging="420"/>
      </w:pPr>
    </w:lvl>
    <w:lvl w:ilvl="7" w:tplc="53C064DE">
      <w:start w:val="1"/>
      <w:numFmt w:val="lowerLetter"/>
      <w:lvlText w:val="%8."/>
      <w:lvlJc w:val="left"/>
      <w:pPr>
        <w:ind w:left="3360" w:hanging="420"/>
      </w:pPr>
    </w:lvl>
    <w:lvl w:ilvl="8" w:tplc="376A24B6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BE1762"/>
    <w:multiLevelType w:val="hybridMultilevel"/>
    <w:tmpl w:val="73CE1A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BA2375"/>
    <w:multiLevelType w:val="hybridMultilevel"/>
    <w:tmpl w:val="76784CFA"/>
    <w:lvl w:ilvl="0" w:tplc="5CEC4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E2"/>
    <w:rsid w:val="0001745C"/>
    <w:rsid w:val="000364D8"/>
    <w:rsid w:val="0004365E"/>
    <w:rsid w:val="00065AF5"/>
    <w:rsid w:val="000719F3"/>
    <w:rsid w:val="000777D3"/>
    <w:rsid w:val="0008456B"/>
    <w:rsid w:val="000940AF"/>
    <w:rsid w:val="000B3F71"/>
    <w:rsid w:val="000C2EDB"/>
    <w:rsid w:val="000C5939"/>
    <w:rsid w:val="000D594D"/>
    <w:rsid w:val="000F0D17"/>
    <w:rsid w:val="00121ABE"/>
    <w:rsid w:val="00123811"/>
    <w:rsid w:val="001252CA"/>
    <w:rsid w:val="00132891"/>
    <w:rsid w:val="0013317C"/>
    <w:rsid w:val="00151F4E"/>
    <w:rsid w:val="001563DF"/>
    <w:rsid w:val="0016727F"/>
    <w:rsid w:val="001717D9"/>
    <w:rsid w:val="00191911"/>
    <w:rsid w:val="00194371"/>
    <w:rsid w:val="001A1E7A"/>
    <w:rsid w:val="001A6CC4"/>
    <w:rsid w:val="001B0B44"/>
    <w:rsid w:val="001B2255"/>
    <w:rsid w:val="001B2CA9"/>
    <w:rsid w:val="001B5F5D"/>
    <w:rsid w:val="001C104D"/>
    <w:rsid w:val="001D0D31"/>
    <w:rsid w:val="001D2AF5"/>
    <w:rsid w:val="001E0084"/>
    <w:rsid w:val="001E1156"/>
    <w:rsid w:val="001F0AD3"/>
    <w:rsid w:val="001F1BA9"/>
    <w:rsid w:val="001F44B3"/>
    <w:rsid w:val="002074B5"/>
    <w:rsid w:val="002119F9"/>
    <w:rsid w:val="00212078"/>
    <w:rsid w:val="00224F8E"/>
    <w:rsid w:val="00236996"/>
    <w:rsid w:val="002433E2"/>
    <w:rsid w:val="002555F7"/>
    <w:rsid w:val="00277C8A"/>
    <w:rsid w:val="00283336"/>
    <w:rsid w:val="0029699E"/>
    <w:rsid w:val="002A4130"/>
    <w:rsid w:val="002B1FCC"/>
    <w:rsid w:val="002C13A7"/>
    <w:rsid w:val="002C3DE4"/>
    <w:rsid w:val="002C7CCE"/>
    <w:rsid w:val="002E6347"/>
    <w:rsid w:val="00304D92"/>
    <w:rsid w:val="00310D7E"/>
    <w:rsid w:val="00314FBE"/>
    <w:rsid w:val="0032192B"/>
    <w:rsid w:val="00323CA3"/>
    <w:rsid w:val="00334196"/>
    <w:rsid w:val="00347A22"/>
    <w:rsid w:val="003522F4"/>
    <w:rsid w:val="00352DB9"/>
    <w:rsid w:val="00352E73"/>
    <w:rsid w:val="003705F5"/>
    <w:rsid w:val="003819A5"/>
    <w:rsid w:val="00390127"/>
    <w:rsid w:val="003A1484"/>
    <w:rsid w:val="003A24D9"/>
    <w:rsid w:val="003D1EE4"/>
    <w:rsid w:val="003D59C7"/>
    <w:rsid w:val="003D78E7"/>
    <w:rsid w:val="003E227C"/>
    <w:rsid w:val="00407F5F"/>
    <w:rsid w:val="00412C76"/>
    <w:rsid w:val="00417F36"/>
    <w:rsid w:val="00436A29"/>
    <w:rsid w:val="00440157"/>
    <w:rsid w:val="0045157E"/>
    <w:rsid w:val="004564FD"/>
    <w:rsid w:val="00474C6E"/>
    <w:rsid w:val="00497434"/>
    <w:rsid w:val="004A728E"/>
    <w:rsid w:val="004B1F64"/>
    <w:rsid w:val="004C2D5F"/>
    <w:rsid w:val="004C6A7F"/>
    <w:rsid w:val="004D536B"/>
    <w:rsid w:val="004F1403"/>
    <w:rsid w:val="004F5D6D"/>
    <w:rsid w:val="00511C3E"/>
    <w:rsid w:val="00515EB9"/>
    <w:rsid w:val="0051643E"/>
    <w:rsid w:val="00521255"/>
    <w:rsid w:val="00525063"/>
    <w:rsid w:val="0053358D"/>
    <w:rsid w:val="00534FD7"/>
    <w:rsid w:val="0053505F"/>
    <w:rsid w:val="00535D63"/>
    <w:rsid w:val="00544BCF"/>
    <w:rsid w:val="00550B62"/>
    <w:rsid w:val="0055217B"/>
    <w:rsid w:val="00566448"/>
    <w:rsid w:val="005665E5"/>
    <w:rsid w:val="005777B0"/>
    <w:rsid w:val="005845AD"/>
    <w:rsid w:val="005906A1"/>
    <w:rsid w:val="00592472"/>
    <w:rsid w:val="005941B8"/>
    <w:rsid w:val="005A5B26"/>
    <w:rsid w:val="005B571A"/>
    <w:rsid w:val="005C1666"/>
    <w:rsid w:val="005C1B46"/>
    <w:rsid w:val="005C4B13"/>
    <w:rsid w:val="005C772B"/>
    <w:rsid w:val="005D62E5"/>
    <w:rsid w:val="0060512D"/>
    <w:rsid w:val="00635F9F"/>
    <w:rsid w:val="0065188D"/>
    <w:rsid w:val="006541E8"/>
    <w:rsid w:val="006776BF"/>
    <w:rsid w:val="0068460C"/>
    <w:rsid w:val="006905C6"/>
    <w:rsid w:val="006D198B"/>
    <w:rsid w:val="006D227E"/>
    <w:rsid w:val="006D425D"/>
    <w:rsid w:val="006EB082"/>
    <w:rsid w:val="006F24A2"/>
    <w:rsid w:val="006F5D47"/>
    <w:rsid w:val="006F61B6"/>
    <w:rsid w:val="006F6AB8"/>
    <w:rsid w:val="0073405A"/>
    <w:rsid w:val="00737151"/>
    <w:rsid w:val="00740B5E"/>
    <w:rsid w:val="0075151C"/>
    <w:rsid w:val="00760077"/>
    <w:rsid w:val="00762BC8"/>
    <w:rsid w:val="00784BEE"/>
    <w:rsid w:val="007850CA"/>
    <w:rsid w:val="0079251D"/>
    <w:rsid w:val="00796C12"/>
    <w:rsid w:val="007A661D"/>
    <w:rsid w:val="007B3407"/>
    <w:rsid w:val="007B790F"/>
    <w:rsid w:val="007C0671"/>
    <w:rsid w:val="007D185A"/>
    <w:rsid w:val="007D2CCC"/>
    <w:rsid w:val="007E627C"/>
    <w:rsid w:val="007E6FC5"/>
    <w:rsid w:val="007F5A76"/>
    <w:rsid w:val="007F6DC6"/>
    <w:rsid w:val="00803E26"/>
    <w:rsid w:val="008111CF"/>
    <w:rsid w:val="00813E9F"/>
    <w:rsid w:val="00825A3C"/>
    <w:rsid w:val="00832DB6"/>
    <w:rsid w:val="00835B28"/>
    <w:rsid w:val="0085258C"/>
    <w:rsid w:val="00860346"/>
    <w:rsid w:val="0086251D"/>
    <w:rsid w:val="00873298"/>
    <w:rsid w:val="00877C2C"/>
    <w:rsid w:val="00894A47"/>
    <w:rsid w:val="008A53B3"/>
    <w:rsid w:val="008B126B"/>
    <w:rsid w:val="008B28BD"/>
    <w:rsid w:val="008C2247"/>
    <w:rsid w:val="008C68BA"/>
    <w:rsid w:val="008D0F4C"/>
    <w:rsid w:val="008E2857"/>
    <w:rsid w:val="008E7793"/>
    <w:rsid w:val="009137F1"/>
    <w:rsid w:val="009148EB"/>
    <w:rsid w:val="00916FE5"/>
    <w:rsid w:val="0092781B"/>
    <w:rsid w:val="00937E7C"/>
    <w:rsid w:val="0094380E"/>
    <w:rsid w:val="00960EE0"/>
    <w:rsid w:val="00962C6F"/>
    <w:rsid w:val="009635EE"/>
    <w:rsid w:val="009939A4"/>
    <w:rsid w:val="009A43FC"/>
    <w:rsid w:val="009A50D1"/>
    <w:rsid w:val="009B78FE"/>
    <w:rsid w:val="009B7EC3"/>
    <w:rsid w:val="009D35F3"/>
    <w:rsid w:val="009D5514"/>
    <w:rsid w:val="009D7443"/>
    <w:rsid w:val="009E270A"/>
    <w:rsid w:val="009E5DAF"/>
    <w:rsid w:val="00A0136F"/>
    <w:rsid w:val="00A26A8E"/>
    <w:rsid w:val="00A27E95"/>
    <w:rsid w:val="00A34514"/>
    <w:rsid w:val="00A47648"/>
    <w:rsid w:val="00A51B9C"/>
    <w:rsid w:val="00A54934"/>
    <w:rsid w:val="00A562B4"/>
    <w:rsid w:val="00A60DE6"/>
    <w:rsid w:val="00A76CC8"/>
    <w:rsid w:val="00A80D4D"/>
    <w:rsid w:val="00A836C0"/>
    <w:rsid w:val="00A90C38"/>
    <w:rsid w:val="00A920F1"/>
    <w:rsid w:val="00A94C10"/>
    <w:rsid w:val="00AA2A91"/>
    <w:rsid w:val="00AB41D5"/>
    <w:rsid w:val="00AB6552"/>
    <w:rsid w:val="00AC2003"/>
    <w:rsid w:val="00AC7EBF"/>
    <w:rsid w:val="00AD08C0"/>
    <w:rsid w:val="00AD60EA"/>
    <w:rsid w:val="00AD6128"/>
    <w:rsid w:val="00AF2AFB"/>
    <w:rsid w:val="00B05187"/>
    <w:rsid w:val="00B222C3"/>
    <w:rsid w:val="00B2518C"/>
    <w:rsid w:val="00B40F35"/>
    <w:rsid w:val="00B47359"/>
    <w:rsid w:val="00B52927"/>
    <w:rsid w:val="00B54D28"/>
    <w:rsid w:val="00B64711"/>
    <w:rsid w:val="00B840E9"/>
    <w:rsid w:val="00B8622C"/>
    <w:rsid w:val="00B86C77"/>
    <w:rsid w:val="00B87C0C"/>
    <w:rsid w:val="00B95223"/>
    <w:rsid w:val="00BC5023"/>
    <w:rsid w:val="00BD1C98"/>
    <w:rsid w:val="00BE2946"/>
    <w:rsid w:val="00BE2BC7"/>
    <w:rsid w:val="00BE7B1B"/>
    <w:rsid w:val="00C01B0D"/>
    <w:rsid w:val="00C108DA"/>
    <w:rsid w:val="00C114DF"/>
    <w:rsid w:val="00C23D7E"/>
    <w:rsid w:val="00C256C3"/>
    <w:rsid w:val="00C3124B"/>
    <w:rsid w:val="00C33249"/>
    <w:rsid w:val="00C364AC"/>
    <w:rsid w:val="00C43523"/>
    <w:rsid w:val="00C52AE6"/>
    <w:rsid w:val="00C54521"/>
    <w:rsid w:val="00C645DE"/>
    <w:rsid w:val="00C743D5"/>
    <w:rsid w:val="00C91E6F"/>
    <w:rsid w:val="00C9462D"/>
    <w:rsid w:val="00CB10F7"/>
    <w:rsid w:val="00CB1567"/>
    <w:rsid w:val="00CB2802"/>
    <w:rsid w:val="00CE392A"/>
    <w:rsid w:val="00D066DE"/>
    <w:rsid w:val="00D108C6"/>
    <w:rsid w:val="00D1333C"/>
    <w:rsid w:val="00D21FE0"/>
    <w:rsid w:val="00D23B97"/>
    <w:rsid w:val="00D3162F"/>
    <w:rsid w:val="00D31F4E"/>
    <w:rsid w:val="00D5166F"/>
    <w:rsid w:val="00D55326"/>
    <w:rsid w:val="00D57FB6"/>
    <w:rsid w:val="00D83170"/>
    <w:rsid w:val="00D87E29"/>
    <w:rsid w:val="00D925E4"/>
    <w:rsid w:val="00DA0836"/>
    <w:rsid w:val="00DB3143"/>
    <w:rsid w:val="00DC3D35"/>
    <w:rsid w:val="00DD273C"/>
    <w:rsid w:val="00DD7A2E"/>
    <w:rsid w:val="00DE59D9"/>
    <w:rsid w:val="00DE7162"/>
    <w:rsid w:val="00DF11FE"/>
    <w:rsid w:val="00DF3976"/>
    <w:rsid w:val="00E231F0"/>
    <w:rsid w:val="00E2674C"/>
    <w:rsid w:val="00E27569"/>
    <w:rsid w:val="00E4453B"/>
    <w:rsid w:val="00E51414"/>
    <w:rsid w:val="00E70504"/>
    <w:rsid w:val="00E900D1"/>
    <w:rsid w:val="00EB2362"/>
    <w:rsid w:val="00EB4B7C"/>
    <w:rsid w:val="00EC7ABD"/>
    <w:rsid w:val="00ED5A08"/>
    <w:rsid w:val="00EE3C06"/>
    <w:rsid w:val="00F13E3E"/>
    <w:rsid w:val="00F352AD"/>
    <w:rsid w:val="00F4295D"/>
    <w:rsid w:val="00F42C5D"/>
    <w:rsid w:val="00F43451"/>
    <w:rsid w:val="00F546FA"/>
    <w:rsid w:val="00F67F5B"/>
    <w:rsid w:val="00F77CF8"/>
    <w:rsid w:val="00F80A55"/>
    <w:rsid w:val="00F93EC2"/>
    <w:rsid w:val="00FA4AD6"/>
    <w:rsid w:val="00FB0198"/>
    <w:rsid w:val="00FB1743"/>
    <w:rsid w:val="00FC206B"/>
    <w:rsid w:val="00FD27D3"/>
    <w:rsid w:val="00FD4F0B"/>
    <w:rsid w:val="00FD6899"/>
    <w:rsid w:val="00FE19C7"/>
    <w:rsid w:val="00FE2766"/>
    <w:rsid w:val="00FF0F83"/>
    <w:rsid w:val="00FF6AB7"/>
    <w:rsid w:val="0101AE54"/>
    <w:rsid w:val="010E276D"/>
    <w:rsid w:val="0116C38A"/>
    <w:rsid w:val="013DB371"/>
    <w:rsid w:val="013E14F1"/>
    <w:rsid w:val="01703873"/>
    <w:rsid w:val="0172AD2E"/>
    <w:rsid w:val="0194F085"/>
    <w:rsid w:val="01CB0BD6"/>
    <w:rsid w:val="022CED75"/>
    <w:rsid w:val="023EF295"/>
    <w:rsid w:val="024C39C9"/>
    <w:rsid w:val="024D5A45"/>
    <w:rsid w:val="0256858F"/>
    <w:rsid w:val="0288CBE3"/>
    <w:rsid w:val="02E13F22"/>
    <w:rsid w:val="03243A11"/>
    <w:rsid w:val="032808FE"/>
    <w:rsid w:val="035D54E7"/>
    <w:rsid w:val="03A05663"/>
    <w:rsid w:val="03B5AED8"/>
    <w:rsid w:val="03C17805"/>
    <w:rsid w:val="03C61F10"/>
    <w:rsid w:val="03CED735"/>
    <w:rsid w:val="0412D205"/>
    <w:rsid w:val="04192236"/>
    <w:rsid w:val="0424ECE5"/>
    <w:rsid w:val="043DDC9B"/>
    <w:rsid w:val="04569A04"/>
    <w:rsid w:val="046F2CD2"/>
    <w:rsid w:val="04890BB8"/>
    <w:rsid w:val="048F007E"/>
    <w:rsid w:val="05110603"/>
    <w:rsid w:val="054A0F2B"/>
    <w:rsid w:val="05A72AC9"/>
    <w:rsid w:val="05B017F7"/>
    <w:rsid w:val="06A458D3"/>
    <w:rsid w:val="07288AF5"/>
    <w:rsid w:val="077D59EE"/>
    <w:rsid w:val="07D182E5"/>
    <w:rsid w:val="07E7F8C0"/>
    <w:rsid w:val="0801C6F2"/>
    <w:rsid w:val="08A252F0"/>
    <w:rsid w:val="08BC8B20"/>
    <w:rsid w:val="08EA2E99"/>
    <w:rsid w:val="08F8EA9B"/>
    <w:rsid w:val="0935F06C"/>
    <w:rsid w:val="097F3E5E"/>
    <w:rsid w:val="0984B953"/>
    <w:rsid w:val="0A080700"/>
    <w:rsid w:val="0A4A65FA"/>
    <w:rsid w:val="0A6AB4BB"/>
    <w:rsid w:val="0A743FF3"/>
    <w:rsid w:val="0A8B8349"/>
    <w:rsid w:val="0AFA4531"/>
    <w:rsid w:val="0B2AB4D8"/>
    <w:rsid w:val="0B3FB44E"/>
    <w:rsid w:val="0B7D940B"/>
    <w:rsid w:val="0BF31C0F"/>
    <w:rsid w:val="0BFC3B8D"/>
    <w:rsid w:val="0C24BA5A"/>
    <w:rsid w:val="0C7D291B"/>
    <w:rsid w:val="0CAB43DB"/>
    <w:rsid w:val="0CB83A46"/>
    <w:rsid w:val="0CCA12E6"/>
    <w:rsid w:val="0CE750AC"/>
    <w:rsid w:val="0D01F9A8"/>
    <w:rsid w:val="0D174B43"/>
    <w:rsid w:val="0D1BACBB"/>
    <w:rsid w:val="0D28353B"/>
    <w:rsid w:val="0D3B1AB6"/>
    <w:rsid w:val="0D552110"/>
    <w:rsid w:val="0D57A767"/>
    <w:rsid w:val="0D620E1C"/>
    <w:rsid w:val="0D6CBDD3"/>
    <w:rsid w:val="0DA017D4"/>
    <w:rsid w:val="0DB98116"/>
    <w:rsid w:val="0DE453ED"/>
    <w:rsid w:val="0E16EEA6"/>
    <w:rsid w:val="0E5FBB7E"/>
    <w:rsid w:val="0E7167F4"/>
    <w:rsid w:val="0E75682F"/>
    <w:rsid w:val="0E85A6E7"/>
    <w:rsid w:val="0EAF9567"/>
    <w:rsid w:val="0EBD82D0"/>
    <w:rsid w:val="0F119474"/>
    <w:rsid w:val="0F54C75D"/>
    <w:rsid w:val="1028F451"/>
    <w:rsid w:val="10AD64D5"/>
    <w:rsid w:val="10D89602"/>
    <w:rsid w:val="10F12CD4"/>
    <w:rsid w:val="11249088"/>
    <w:rsid w:val="113121D9"/>
    <w:rsid w:val="115C2641"/>
    <w:rsid w:val="1163871E"/>
    <w:rsid w:val="11845180"/>
    <w:rsid w:val="119E0FE9"/>
    <w:rsid w:val="11B25E78"/>
    <w:rsid w:val="11DC313F"/>
    <w:rsid w:val="1241E023"/>
    <w:rsid w:val="12493536"/>
    <w:rsid w:val="12E7324E"/>
    <w:rsid w:val="13AFC78D"/>
    <w:rsid w:val="144DE923"/>
    <w:rsid w:val="1473E980"/>
    <w:rsid w:val="14885B3D"/>
    <w:rsid w:val="1493C703"/>
    <w:rsid w:val="1495BD37"/>
    <w:rsid w:val="14B527C7"/>
    <w:rsid w:val="14E21800"/>
    <w:rsid w:val="15620B67"/>
    <w:rsid w:val="158822B6"/>
    <w:rsid w:val="15947193"/>
    <w:rsid w:val="1599FE55"/>
    <w:rsid w:val="159F5E0E"/>
    <w:rsid w:val="163F7620"/>
    <w:rsid w:val="166751B7"/>
    <w:rsid w:val="16C8D01F"/>
    <w:rsid w:val="17259A09"/>
    <w:rsid w:val="1728EA2A"/>
    <w:rsid w:val="173041F4"/>
    <w:rsid w:val="181E4055"/>
    <w:rsid w:val="182D0134"/>
    <w:rsid w:val="1849C068"/>
    <w:rsid w:val="18C24944"/>
    <w:rsid w:val="198BDFE4"/>
    <w:rsid w:val="1AC77811"/>
    <w:rsid w:val="1AEBA9B9"/>
    <w:rsid w:val="1B1CCE73"/>
    <w:rsid w:val="1B4958C5"/>
    <w:rsid w:val="1B72430D"/>
    <w:rsid w:val="1B7E488A"/>
    <w:rsid w:val="1BA81CBF"/>
    <w:rsid w:val="1BAA2BD4"/>
    <w:rsid w:val="1BC33928"/>
    <w:rsid w:val="1BE37041"/>
    <w:rsid w:val="1C73156B"/>
    <w:rsid w:val="1CE3FD7C"/>
    <w:rsid w:val="1CED7A34"/>
    <w:rsid w:val="1D2FA7A0"/>
    <w:rsid w:val="1D341A28"/>
    <w:rsid w:val="1D6B44DA"/>
    <w:rsid w:val="1D7AA26E"/>
    <w:rsid w:val="1DF271C4"/>
    <w:rsid w:val="1E01AF09"/>
    <w:rsid w:val="1E1B5AC9"/>
    <w:rsid w:val="1E5EF2DB"/>
    <w:rsid w:val="1EB9737E"/>
    <w:rsid w:val="1EEF400B"/>
    <w:rsid w:val="1EFAD9EA"/>
    <w:rsid w:val="1EFD4A72"/>
    <w:rsid w:val="1F6169FE"/>
    <w:rsid w:val="1F8B9E0C"/>
    <w:rsid w:val="1FBBA0E3"/>
    <w:rsid w:val="1FD27303"/>
    <w:rsid w:val="205464CA"/>
    <w:rsid w:val="205D479E"/>
    <w:rsid w:val="2062B761"/>
    <w:rsid w:val="21346F16"/>
    <w:rsid w:val="21B74B92"/>
    <w:rsid w:val="21EC4D75"/>
    <w:rsid w:val="221D7ECF"/>
    <w:rsid w:val="2241589E"/>
    <w:rsid w:val="224D7882"/>
    <w:rsid w:val="229F9E26"/>
    <w:rsid w:val="22A9519B"/>
    <w:rsid w:val="22DC4328"/>
    <w:rsid w:val="22EE1F02"/>
    <w:rsid w:val="23462603"/>
    <w:rsid w:val="23A20C5A"/>
    <w:rsid w:val="23E25EF2"/>
    <w:rsid w:val="240D8B74"/>
    <w:rsid w:val="2412170E"/>
    <w:rsid w:val="24695511"/>
    <w:rsid w:val="2491D166"/>
    <w:rsid w:val="24A5E426"/>
    <w:rsid w:val="24C2CE1E"/>
    <w:rsid w:val="24D27A4C"/>
    <w:rsid w:val="24F7A60C"/>
    <w:rsid w:val="250A41A9"/>
    <w:rsid w:val="2534D421"/>
    <w:rsid w:val="257F112B"/>
    <w:rsid w:val="2585B453"/>
    <w:rsid w:val="25C1F998"/>
    <w:rsid w:val="25C2557E"/>
    <w:rsid w:val="25F48196"/>
    <w:rsid w:val="260BE26E"/>
    <w:rsid w:val="2615FE4C"/>
    <w:rsid w:val="262DA1C7"/>
    <w:rsid w:val="2689ABBB"/>
    <w:rsid w:val="269C5C33"/>
    <w:rsid w:val="26D69168"/>
    <w:rsid w:val="27010C15"/>
    <w:rsid w:val="272055C4"/>
    <w:rsid w:val="27A724F1"/>
    <w:rsid w:val="27EFC3B2"/>
    <w:rsid w:val="27EFD2B0"/>
    <w:rsid w:val="28350968"/>
    <w:rsid w:val="28830F62"/>
    <w:rsid w:val="28B5D015"/>
    <w:rsid w:val="28CCE407"/>
    <w:rsid w:val="28EE9F3D"/>
    <w:rsid w:val="28EF58C7"/>
    <w:rsid w:val="291B1C3B"/>
    <w:rsid w:val="295AE669"/>
    <w:rsid w:val="297B5604"/>
    <w:rsid w:val="297DC890"/>
    <w:rsid w:val="29B68897"/>
    <w:rsid w:val="29B8E680"/>
    <w:rsid w:val="29D067DB"/>
    <w:rsid w:val="2A081BD7"/>
    <w:rsid w:val="2A9B0392"/>
    <w:rsid w:val="2AA6084D"/>
    <w:rsid w:val="2ADEFD83"/>
    <w:rsid w:val="2B8319A4"/>
    <w:rsid w:val="2B9951E7"/>
    <w:rsid w:val="2C3822C7"/>
    <w:rsid w:val="2C639049"/>
    <w:rsid w:val="2CE98F94"/>
    <w:rsid w:val="2D133C2D"/>
    <w:rsid w:val="2D421452"/>
    <w:rsid w:val="2D5C3DEA"/>
    <w:rsid w:val="2DE66B1E"/>
    <w:rsid w:val="2E0E89EE"/>
    <w:rsid w:val="2E1454C8"/>
    <w:rsid w:val="2E169E45"/>
    <w:rsid w:val="2E191035"/>
    <w:rsid w:val="2E225A9B"/>
    <w:rsid w:val="2E2AD5D3"/>
    <w:rsid w:val="2E4DA94C"/>
    <w:rsid w:val="2E5BEE48"/>
    <w:rsid w:val="2E855FF5"/>
    <w:rsid w:val="2E919B1A"/>
    <w:rsid w:val="2E969D75"/>
    <w:rsid w:val="2EB4D494"/>
    <w:rsid w:val="2EBC4A86"/>
    <w:rsid w:val="2ECCC6E3"/>
    <w:rsid w:val="2F17BED5"/>
    <w:rsid w:val="2FA39C56"/>
    <w:rsid w:val="2FB26EA6"/>
    <w:rsid w:val="2FC33519"/>
    <w:rsid w:val="304CF450"/>
    <w:rsid w:val="305B07F0"/>
    <w:rsid w:val="30C6D68A"/>
    <w:rsid w:val="314E3F07"/>
    <w:rsid w:val="31C7E29A"/>
    <w:rsid w:val="31E211F1"/>
    <w:rsid w:val="3210FB08"/>
    <w:rsid w:val="32291BE7"/>
    <w:rsid w:val="32499122"/>
    <w:rsid w:val="32508BFC"/>
    <w:rsid w:val="3386707C"/>
    <w:rsid w:val="33871E8F"/>
    <w:rsid w:val="33C84742"/>
    <w:rsid w:val="33E6DF5F"/>
    <w:rsid w:val="33FBB5D2"/>
    <w:rsid w:val="3426F661"/>
    <w:rsid w:val="3495E118"/>
    <w:rsid w:val="34A5BFFB"/>
    <w:rsid w:val="34C38ABE"/>
    <w:rsid w:val="351D0A78"/>
    <w:rsid w:val="3542CACE"/>
    <w:rsid w:val="35447E2C"/>
    <w:rsid w:val="357C5F56"/>
    <w:rsid w:val="36749DC2"/>
    <w:rsid w:val="368F0117"/>
    <w:rsid w:val="36DA6557"/>
    <w:rsid w:val="36DB4A64"/>
    <w:rsid w:val="37128D22"/>
    <w:rsid w:val="3768EBBB"/>
    <w:rsid w:val="37BCB0D0"/>
    <w:rsid w:val="37D61571"/>
    <w:rsid w:val="382AD548"/>
    <w:rsid w:val="387FB66A"/>
    <w:rsid w:val="388CD3A1"/>
    <w:rsid w:val="38B23DC4"/>
    <w:rsid w:val="38BD4092"/>
    <w:rsid w:val="38FD6E3C"/>
    <w:rsid w:val="3926D3B0"/>
    <w:rsid w:val="3946B46D"/>
    <w:rsid w:val="399AC24F"/>
    <w:rsid w:val="39D760C8"/>
    <w:rsid w:val="3A0CEDB1"/>
    <w:rsid w:val="3A4B42B2"/>
    <w:rsid w:val="3A4D7702"/>
    <w:rsid w:val="3A9E2409"/>
    <w:rsid w:val="3A9F46B2"/>
    <w:rsid w:val="3AC90506"/>
    <w:rsid w:val="3B28C2A4"/>
    <w:rsid w:val="3B6DFE43"/>
    <w:rsid w:val="3BC167ED"/>
    <w:rsid w:val="3C05E40A"/>
    <w:rsid w:val="3C237C74"/>
    <w:rsid w:val="3C4C18E7"/>
    <w:rsid w:val="3C69278F"/>
    <w:rsid w:val="3CA33C7D"/>
    <w:rsid w:val="3CA46B8B"/>
    <w:rsid w:val="3CB8EB88"/>
    <w:rsid w:val="3CCD914F"/>
    <w:rsid w:val="3D3CC999"/>
    <w:rsid w:val="3D888C0E"/>
    <w:rsid w:val="3DA42A50"/>
    <w:rsid w:val="3DB9BB6A"/>
    <w:rsid w:val="3E14F2C3"/>
    <w:rsid w:val="3E5E26B2"/>
    <w:rsid w:val="3E8A3555"/>
    <w:rsid w:val="3EE17710"/>
    <w:rsid w:val="3F363A85"/>
    <w:rsid w:val="3F742B34"/>
    <w:rsid w:val="3F935778"/>
    <w:rsid w:val="3FB9425B"/>
    <w:rsid w:val="3FD403E8"/>
    <w:rsid w:val="3FD5B8BB"/>
    <w:rsid w:val="40413FF7"/>
    <w:rsid w:val="4047407F"/>
    <w:rsid w:val="40578F07"/>
    <w:rsid w:val="407ECEE9"/>
    <w:rsid w:val="407F7E50"/>
    <w:rsid w:val="40923C08"/>
    <w:rsid w:val="40996401"/>
    <w:rsid w:val="40D8B532"/>
    <w:rsid w:val="4109F118"/>
    <w:rsid w:val="410EBDCE"/>
    <w:rsid w:val="416B97C0"/>
    <w:rsid w:val="41727E01"/>
    <w:rsid w:val="417CCCE0"/>
    <w:rsid w:val="418C5CAB"/>
    <w:rsid w:val="41A5DF3D"/>
    <w:rsid w:val="41B0C1F0"/>
    <w:rsid w:val="41E08032"/>
    <w:rsid w:val="42008B43"/>
    <w:rsid w:val="4226544B"/>
    <w:rsid w:val="42973C2E"/>
    <w:rsid w:val="43443C94"/>
    <w:rsid w:val="4368E881"/>
    <w:rsid w:val="43787937"/>
    <w:rsid w:val="438F35C7"/>
    <w:rsid w:val="43B6DB5D"/>
    <w:rsid w:val="43D3AD54"/>
    <w:rsid w:val="44161007"/>
    <w:rsid w:val="442E4666"/>
    <w:rsid w:val="443346E7"/>
    <w:rsid w:val="443CF9DB"/>
    <w:rsid w:val="44893688"/>
    <w:rsid w:val="44A7F80B"/>
    <w:rsid w:val="44E313D6"/>
    <w:rsid w:val="45166AED"/>
    <w:rsid w:val="452890F1"/>
    <w:rsid w:val="4562F858"/>
    <w:rsid w:val="45668408"/>
    <w:rsid w:val="4585DCBD"/>
    <w:rsid w:val="45F074D0"/>
    <w:rsid w:val="46A5C972"/>
    <w:rsid w:val="47609C15"/>
    <w:rsid w:val="476AE7A9"/>
    <w:rsid w:val="47AD8E5F"/>
    <w:rsid w:val="47FDD3D8"/>
    <w:rsid w:val="48172C07"/>
    <w:rsid w:val="4844D71A"/>
    <w:rsid w:val="489F9D29"/>
    <w:rsid w:val="48C5260E"/>
    <w:rsid w:val="48C9ECD3"/>
    <w:rsid w:val="491379F2"/>
    <w:rsid w:val="493C0B03"/>
    <w:rsid w:val="494F981D"/>
    <w:rsid w:val="4958CAFC"/>
    <w:rsid w:val="495AE7B9"/>
    <w:rsid w:val="495D8148"/>
    <w:rsid w:val="497A716E"/>
    <w:rsid w:val="49858CAA"/>
    <w:rsid w:val="49905410"/>
    <w:rsid w:val="49931845"/>
    <w:rsid w:val="49B2FC68"/>
    <w:rsid w:val="49DD6A34"/>
    <w:rsid w:val="49E66F6B"/>
    <w:rsid w:val="4A00B0B3"/>
    <w:rsid w:val="4A36395C"/>
    <w:rsid w:val="4A698348"/>
    <w:rsid w:val="4A910B3A"/>
    <w:rsid w:val="4A977F76"/>
    <w:rsid w:val="4AD1F959"/>
    <w:rsid w:val="4B19D223"/>
    <w:rsid w:val="4B5395B4"/>
    <w:rsid w:val="4B8DE23A"/>
    <w:rsid w:val="4BE4195E"/>
    <w:rsid w:val="4C50058B"/>
    <w:rsid w:val="4C6B37AA"/>
    <w:rsid w:val="4CF70A94"/>
    <w:rsid w:val="4CFA4791"/>
    <w:rsid w:val="4D1EF51E"/>
    <w:rsid w:val="4D4C6000"/>
    <w:rsid w:val="4DA8D91C"/>
    <w:rsid w:val="4DC2D245"/>
    <w:rsid w:val="4DD53FEA"/>
    <w:rsid w:val="4DFFB6DD"/>
    <w:rsid w:val="4E19DFE0"/>
    <w:rsid w:val="4E33F9FF"/>
    <w:rsid w:val="4E4395FE"/>
    <w:rsid w:val="4E9DA6CB"/>
    <w:rsid w:val="4EB5C36A"/>
    <w:rsid w:val="4ED728BA"/>
    <w:rsid w:val="4F0A8855"/>
    <w:rsid w:val="4F12CCBC"/>
    <w:rsid w:val="4F190072"/>
    <w:rsid w:val="4FECA99E"/>
    <w:rsid w:val="4FFA9B03"/>
    <w:rsid w:val="500B208D"/>
    <w:rsid w:val="503AF4A7"/>
    <w:rsid w:val="50992D6F"/>
    <w:rsid w:val="50A02873"/>
    <w:rsid w:val="50B3DD74"/>
    <w:rsid w:val="50FA7307"/>
    <w:rsid w:val="51482781"/>
    <w:rsid w:val="51840975"/>
    <w:rsid w:val="51CA7BB7"/>
    <w:rsid w:val="51E4D44E"/>
    <w:rsid w:val="51F416E7"/>
    <w:rsid w:val="51F848D8"/>
    <w:rsid w:val="52334693"/>
    <w:rsid w:val="5233B0D0"/>
    <w:rsid w:val="52FA9494"/>
    <w:rsid w:val="531EB2CE"/>
    <w:rsid w:val="5389C839"/>
    <w:rsid w:val="5395E0AC"/>
    <w:rsid w:val="5418EB6C"/>
    <w:rsid w:val="5420E737"/>
    <w:rsid w:val="543E2F1B"/>
    <w:rsid w:val="5479A58C"/>
    <w:rsid w:val="54F5210F"/>
    <w:rsid w:val="55021C79"/>
    <w:rsid w:val="5551B55A"/>
    <w:rsid w:val="556DB550"/>
    <w:rsid w:val="55EC43CA"/>
    <w:rsid w:val="561A328A"/>
    <w:rsid w:val="562F3523"/>
    <w:rsid w:val="56590893"/>
    <w:rsid w:val="56A978DD"/>
    <w:rsid w:val="56D94091"/>
    <w:rsid w:val="57222B29"/>
    <w:rsid w:val="572EBB7B"/>
    <w:rsid w:val="5736AD84"/>
    <w:rsid w:val="57C3CF00"/>
    <w:rsid w:val="584D9E07"/>
    <w:rsid w:val="5876BCBD"/>
    <w:rsid w:val="58A66AA6"/>
    <w:rsid w:val="58FED97C"/>
    <w:rsid w:val="5903A7B1"/>
    <w:rsid w:val="5911A03E"/>
    <w:rsid w:val="595FCB2B"/>
    <w:rsid w:val="597EC887"/>
    <w:rsid w:val="5990A955"/>
    <w:rsid w:val="59C92032"/>
    <w:rsid w:val="59EE95D0"/>
    <w:rsid w:val="5A129FB8"/>
    <w:rsid w:val="5A26E758"/>
    <w:rsid w:val="5A4F1324"/>
    <w:rsid w:val="5B02A646"/>
    <w:rsid w:val="5B2C79B6"/>
    <w:rsid w:val="5B3B2230"/>
    <w:rsid w:val="5B453F98"/>
    <w:rsid w:val="5B6E60DB"/>
    <w:rsid w:val="5B87422A"/>
    <w:rsid w:val="5B87DA8F"/>
    <w:rsid w:val="5BDB6DED"/>
    <w:rsid w:val="5C0FD15D"/>
    <w:rsid w:val="5C4960F8"/>
    <w:rsid w:val="5C58B386"/>
    <w:rsid w:val="5C69F8F5"/>
    <w:rsid w:val="5C83D866"/>
    <w:rsid w:val="5C8E3145"/>
    <w:rsid w:val="5C9E76A7"/>
    <w:rsid w:val="5CA46D62"/>
    <w:rsid w:val="5D01F2D8"/>
    <w:rsid w:val="5D15FA9A"/>
    <w:rsid w:val="5D3EA222"/>
    <w:rsid w:val="5D497A9C"/>
    <w:rsid w:val="5D6F8E37"/>
    <w:rsid w:val="5D77B077"/>
    <w:rsid w:val="5DF14FC9"/>
    <w:rsid w:val="5E12D84A"/>
    <w:rsid w:val="5E1B49E8"/>
    <w:rsid w:val="5EE0A257"/>
    <w:rsid w:val="5EF59DFB"/>
    <w:rsid w:val="5EFA587B"/>
    <w:rsid w:val="5F079C92"/>
    <w:rsid w:val="5F278648"/>
    <w:rsid w:val="6019EA43"/>
    <w:rsid w:val="609628DC"/>
    <w:rsid w:val="60BD812C"/>
    <w:rsid w:val="60C5C8EB"/>
    <w:rsid w:val="6199461F"/>
    <w:rsid w:val="61F7354D"/>
    <w:rsid w:val="6242FF5A"/>
    <w:rsid w:val="625B6D6E"/>
    <w:rsid w:val="62651700"/>
    <w:rsid w:val="626B7BCD"/>
    <w:rsid w:val="62CCB84C"/>
    <w:rsid w:val="6300E354"/>
    <w:rsid w:val="6313B54E"/>
    <w:rsid w:val="6383DEDB"/>
    <w:rsid w:val="63C507AE"/>
    <w:rsid w:val="63EF6ECE"/>
    <w:rsid w:val="644939D0"/>
    <w:rsid w:val="644A9D0E"/>
    <w:rsid w:val="647A6A93"/>
    <w:rsid w:val="64D9984A"/>
    <w:rsid w:val="64ED5B66"/>
    <w:rsid w:val="6508D8C5"/>
    <w:rsid w:val="6554CBFD"/>
    <w:rsid w:val="6560E6AB"/>
    <w:rsid w:val="6610DB3B"/>
    <w:rsid w:val="66E0D3DC"/>
    <w:rsid w:val="66EF2FBA"/>
    <w:rsid w:val="66FAE798"/>
    <w:rsid w:val="67056A60"/>
    <w:rsid w:val="670B917E"/>
    <w:rsid w:val="67163DAC"/>
    <w:rsid w:val="675A387C"/>
    <w:rsid w:val="6787EF40"/>
    <w:rsid w:val="67B49922"/>
    <w:rsid w:val="684D0F81"/>
    <w:rsid w:val="68886304"/>
    <w:rsid w:val="68CC945B"/>
    <w:rsid w:val="691195D9"/>
    <w:rsid w:val="691E0E31"/>
    <w:rsid w:val="6A106B4B"/>
    <w:rsid w:val="6A27FED5"/>
    <w:rsid w:val="6A4DDE6E"/>
    <w:rsid w:val="6A960C54"/>
    <w:rsid w:val="6A9FE93F"/>
    <w:rsid w:val="6AD37BF7"/>
    <w:rsid w:val="6AD4BBF9"/>
    <w:rsid w:val="6AED3D9D"/>
    <w:rsid w:val="6B0E37D8"/>
    <w:rsid w:val="6B198112"/>
    <w:rsid w:val="6B4F9691"/>
    <w:rsid w:val="6B5AC9BE"/>
    <w:rsid w:val="6B7983ED"/>
    <w:rsid w:val="6BC63F2D"/>
    <w:rsid w:val="6C0A5F32"/>
    <w:rsid w:val="6C34388B"/>
    <w:rsid w:val="6C420EA1"/>
    <w:rsid w:val="6C55AEF3"/>
    <w:rsid w:val="6C65452E"/>
    <w:rsid w:val="6CE65B67"/>
    <w:rsid w:val="6CFE0BA7"/>
    <w:rsid w:val="6CFE1F5C"/>
    <w:rsid w:val="6D7EE1EA"/>
    <w:rsid w:val="6D8E33F8"/>
    <w:rsid w:val="6D8F3507"/>
    <w:rsid w:val="6DA9A173"/>
    <w:rsid w:val="6DF246E3"/>
    <w:rsid w:val="6E0AA7B1"/>
    <w:rsid w:val="6E2D628F"/>
    <w:rsid w:val="6E5121D4"/>
    <w:rsid w:val="6E648953"/>
    <w:rsid w:val="6E745633"/>
    <w:rsid w:val="6E9166D8"/>
    <w:rsid w:val="6EC0DDA3"/>
    <w:rsid w:val="6EE8F8DD"/>
    <w:rsid w:val="6EFF2708"/>
    <w:rsid w:val="6F6BD94D"/>
    <w:rsid w:val="6F798681"/>
    <w:rsid w:val="6F88009F"/>
    <w:rsid w:val="703305AB"/>
    <w:rsid w:val="70494FE9"/>
    <w:rsid w:val="7084C93E"/>
    <w:rsid w:val="70B5F9B6"/>
    <w:rsid w:val="70C6D5C9"/>
    <w:rsid w:val="70DE2CCA"/>
    <w:rsid w:val="7107A9AE"/>
    <w:rsid w:val="7123D100"/>
    <w:rsid w:val="71292016"/>
    <w:rsid w:val="713F2B7D"/>
    <w:rsid w:val="718D3876"/>
    <w:rsid w:val="719C2BCD"/>
    <w:rsid w:val="71BB2319"/>
    <w:rsid w:val="71C42957"/>
    <w:rsid w:val="71C92FEA"/>
    <w:rsid w:val="7226AB02"/>
    <w:rsid w:val="72327AB4"/>
    <w:rsid w:val="72471F69"/>
    <w:rsid w:val="724D6450"/>
    <w:rsid w:val="72500A8D"/>
    <w:rsid w:val="7262A62A"/>
    <w:rsid w:val="72A37A0F"/>
    <w:rsid w:val="72B15025"/>
    <w:rsid w:val="72B83584"/>
    <w:rsid w:val="72C80176"/>
    <w:rsid w:val="72CBDB92"/>
    <w:rsid w:val="7332601B"/>
    <w:rsid w:val="733C4F52"/>
    <w:rsid w:val="7365A925"/>
    <w:rsid w:val="736C2F53"/>
    <w:rsid w:val="7380F0AB"/>
    <w:rsid w:val="738CF9B5"/>
    <w:rsid w:val="73A96A93"/>
    <w:rsid w:val="73D69E00"/>
    <w:rsid w:val="73E880EF"/>
    <w:rsid w:val="7413333E"/>
    <w:rsid w:val="7460C0D8"/>
    <w:rsid w:val="7591E8B8"/>
    <w:rsid w:val="759DB4B9"/>
    <w:rsid w:val="75D91EDC"/>
    <w:rsid w:val="75DB1AD1"/>
    <w:rsid w:val="75F80A37"/>
    <w:rsid w:val="76020E37"/>
    <w:rsid w:val="762EEC8B"/>
    <w:rsid w:val="76344C44"/>
    <w:rsid w:val="76471AF5"/>
    <w:rsid w:val="765C83B1"/>
    <w:rsid w:val="76865F61"/>
    <w:rsid w:val="77101F67"/>
    <w:rsid w:val="771C901A"/>
    <w:rsid w:val="7727F0DA"/>
    <w:rsid w:val="77284B6B"/>
    <w:rsid w:val="7763E9B0"/>
    <w:rsid w:val="77ED7B8E"/>
    <w:rsid w:val="78064DCA"/>
    <w:rsid w:val="785D8DBD"/>
    <w:rsid w:val="78E6A461"/>
    <w:rsid w:val="795D88AD"/>
    <w:rsid w:val="799143CA"/>
    <w:rsid w:val="79C47BF4"/>
    <w:rsid w:val="7A5B1C72"/>
    <w:rsid w:val="7A5B633A"/>
    <w:rsid w:val="7AE3F522"/>
    <w:rsid w:val="7B2FF4D4"/>
    <w:rsid w:val="7B3CD4BA"/>
    <w:rsid w:val="7B3EB4A4"/>
    <w:rsid w:val="7C11C3E6"/>
    <w:rsid w:val="7C9C24D5"/>
    <w:rsid w:val="7CAEFFAD"/>
    <w:rsid w:val="7D0C2CA3"/>
    <w:rsid w:val="7D34E5D3"/>
    <w:rsid w:val="7D70DB1F"/>
    <w:rsid w:val="7DAB4E3D"/>
    <w:rsid w:val="7DF7496B"/>
    <w:rsid w:val="7E0607D3"/>
    <w:rsid w:val="7E06742E"/>
    <w:rsid w:val="7E1AAB0E"/>
    <w:rsid w:val="7E2904F7"/>
    <w:rsid w:val="7E49CB2F"/>
    <w:rsid w:val="7E867F2C"/>
    <w:rsid w:val="7E9EDD30"/>
    <w:rsid w:val="7F42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4F2AB"/>
  <w15:chartTrackingRefBased/>
  <w15:docId w15:val="{9D849EA5-E1C7-4AAE-A07C-29C79F1E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345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4345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434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451"/>
    <w:rPr>
      <w:b/>
      <w:bCs/>
    </w:rPr>
  </w:style>
  <w:style w:type="paragraph" w:styleId="Revision">
    <w:name w:val="Revision"/>
    <w:hidden/>
    <w:uiPriority w:val="99"/>
    <w:semiHidden/>
    <w:rsid w:val="00F93EC2"/>
  </w:style>
  <w:style w:type="paragraph" w:styleId="ListParagraph">
    <w:name w:val="List Paragraph"/>
    <w:basedOn w:val="Normal"/>
    <w:uiPriority w:val="34"/>
    <w:qFormat/>
    <w:rsid w:val="00511C3E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13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328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2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3289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5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567"/>
    <w:rPr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0da94cc086604f09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e17549750fb84d8d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4932d-eb53-45cb-a3f4-d2310751b75f">
      <Terms xmlns="http://schemas.microsoft.com/office/infopath/2007/PartnerControls"/>
    </lcf76f155ced4ddcb4097134ff3c332f>
    <SharedWithUsers xmlns="87d23dfa-b391-405e-987f-9ba15dfcc213">
      <UserInfo>
        <DisplayName>Jia, Lingyan</DisplayName>
        <AccountId>6</AccountId>
        <AccountType/>
      </UserInfo>
      <UserInfo>
        <DisplayName>Zhu, Le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591ACE00648154092D197535444E4C3" ma:contentTypeVersion="16" ma:contentTypeDescription="新建文档。" ma:contentTypeScope="" ma:versionID="7fc5cae7dea5171c6c0dabc3dfe12458">
  <xsd:schema xmlns:xsd="http://www.w3.org/2001/XMLSchema" xmlns:xs="http://www.w3.org/2001/XMLSchema" xmlns:p="http://schemas.microsoft.com/office/2006/metadata/properties" xmlns:ns2="b924932d-eb53-45cb-a3f4-d2310751b75f" xmlns:ns3="87d23dfa-b391-405e-987f-9ba15dfcc213" targetNamespace="http://schemas.microsoft.com/office/2006/metadata/properties" ma:root="true" ma:fieldsID="f9c9694bc661efd7248d47ba4b38efea" ns2:_="" ns3:_="">
    <xsd:import namespace="b924932d-eb53-45cb-a3f4-d2310751b75f"/>
    <xsd:import namespace="87d23dfa-b391-405e-987f-9ba15dfcc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4932d-eb53-45cb-a3f4-d2310751b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图像标记" ma:readOnly="false" ma:fieldId="{5cf76f15-5ced-4ddc-b409-7134ff3c332f}" ma:taxonomyMulti="true" ma:sspId="7295ae64-9a29-4c67-839c-ad9210f5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3dfa-b391-405e-987f-9ba15dfcc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1162-FFAE-402F-AB23-6C6E59EF3C90}">
  <ds:schemaRefs>
    <ds:schemaRef ds:uri="http://schemas.microsoft.com/office/2006/metadata/properties"/>
    <ds:schemaRef ds:uri="http://schemas.microsoft.com/office/infopath/2007/PartnerControls"/>
    <ds:schemaRef ds:uri="b924932d-eb53-45cb-a3f4-d2310751b75f"/>
    <ds:schemaRef ds:uri="87d23dfa-b391-405e-987f-9ba15dfcc213"/>
  </ds:schemaRefs>
</ds:datastoreItem>
</file>

<file path=customXml/itemProps2.xml><?xml version="1.0" encoding="utf-8"?>
<ds:datastoreItem xmlns:ds="http://schemas.openxmlformats.org/officeDocument/2006/customXml" ds:itemID="{24BE6094-F42E-4F4E-9D2C-51CBC05DF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4932d-eb53-45cb-a3f4-d2310751b75f"/>
    <ds:schemaRef ds:uri="87d23dfa-b391-405e-987f-9ba15dfcc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E66F4B-242A-4832-8360-39804A319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14823-B9BF-4A18-B373-A2006A7F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Hong, Zhi</dc:creator>
  <cp:keywords/>
  <dc:description/>
  <cp:lastModifiedBy>Liu, Di</cp:lastModifiedBy>
  <cp:revision>404</cp:revision>
  <cp:lastPrinted>2024-01-08T02:20:00Z</cp:lastPrinted>
  <dcterms:created xsi:type="dcterms:W3CDTF">2022-12-06T08:40:00Z</dcterms:created>
  <dcterms:modified xsi:type="dcterms:W3CDTF">2024-02-26T00:58:00Z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0x010100C591ACE00648154092D197535444E4C3</vt:lpwstr>
  </property>
  <property fmtid="{D5CDD505-2E9C-101B-9397-08002B2CF9AE}" pid="3" name="MediaServiceImageTags">
    <vt:lpwstr/>
  </property>
</Properties>
</file>